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95FF8" w14:textId="77777777" w:rsidR="006D1F25" w:rsidRPr="00FA1845" w:rsidRDefault="002E355B" w:rsidP="00C063F2">
      <w:pPr>
        <w:pStyle w:val="SEIEMTtulo"/>
        <w:keepNext w:val="0"/>
        <w:widowControl w:val="0"/>
        <w:spacing w:line="360" w:lineRule="auto"/>
        <w:rPr>
          <w:caps w:val="0"/>
          <w:szCs w:val="32"/>
        </w:rPr>
      </w:pPr>
      <w:r w:rsidRPr="00FA1845">
        <w:rPr>
          <w:caps w:val="0"/>
          <w:szCs w:val="32"/>
        </w:rPr>
        <w:t>Mediación Digital e Interdisciplinariedad:</w:t>
      </w:r>
    </w:p>
    <w:p w14:paraId="2CFCA013" w14:textId="15E38E5B" w:rsidR="00C063F2" w:rsidRPr="00FA1845" w:rsidRDefault="002E355B" w:rsidP="00C063F2">
      <w:pPr>
        <w:pStyle w:val="SEIEMTtulo"/>
        <w:keepNext w:val="0"/>
        <w:widowControl w:val="0"/>
        <w:spacing w:line="360" w:lineRule="auto"/>
        <w:rPr>
          <w:caps w:val="0"/>
          <w:szCs w:val="32"/>
        </w:rPr>
      </w:pPr>
      <w:r w:rsidRPr="00FA1845">
        <w:rPr>
          <w:caps w:val="0"/>
          <w:szCs w:val="32"/>
        </w:rPr>
        <w:t xml:space="preserve"> una Aproximación al Estudio de la Variación</w:t>
      </w:r>
    </w:p>
    <w:p w14:paraId="15B57625" w14:textId="5C45076D" w:rsidR="005F06B6" w:rsidRPr="00990854" w:rsidRDefault="002E355B" w:rsidP="002E355B">
      <w:pPr>
        <w:pStyle w:val="SEIEMTtulo"/>
        <w:keepNext w:val="0"/>
        <w:widowControl w:val="0"/>
        <w:spacing w:line="360" w:lineRule="auto"/>
        <w:rPr>
          <w:sz w:val="28"/>
          <w:szCs w:val="28"/>
          <w:lang w:val="en-US"/>
        </w:rPr>
      </w:pPr>
      <w:r w:rsidRPr="00990854">
        <w:rPr>
          <w:caps w:val="0"/>
          <w:sz w:val="28"/>
          <w:szCs w:val="28"/>
          <w:lang w:val="en-US"/>
        </w:rPr>
        <w:t xml:space="preserve">Digital Mediation and </w:t>
      </w:r>
      <w:proofErr w:type="spellStart"/>
      <w:r w:rsidRPr="00990854">
        <w:rPr>
          <w:caps w:val="0"/>
          <w:sz w:val="28"/>
          <w:szCs w:val="28"/>
          <w:lang w:val="en-US"/>
        </w:rPr>
        <w:t>Interdisciplinarity</w:t>
      </w:r>
      <w:proofErr w:type="spellEnd"/>
      <w:r w:rsidRPr="00990854">
        <w:rPr>
          <w:caps w:val="0"/>
          <w:sz w:val="28"/>
          <w:szCs w:val="28"/>
          <w:lang w:val="en-US"/>
        </w:rPr>
        <w:t>: an Approach to the Study of Variation</w:t>
      </w:r>
    </w:p>
    <w:p w14:paraId="557C8CF1" w14:textId="77777777" w:rsidR="0003562B" w:rsidRPr="00FA1845" w:rsidRDefault="0003562B" w:rsidP="0005061B">
      <w:pPr>
        <w:pStyle w:val="SEIEMNormal"/>
        <w:jc w:val="center"/>
        <w:rPr>
          <w:b/>
        </w:rPr>
      </w:pPr>
      <w:bookmarkStart w:id="0" w:name="_GoBack"/>
      <w:bookmarkEnd w:id="0"/>
      <w:r w:rsidRPr="00FA1845">
        <w:rPr>
          <w:b/>
        </w:rPr>
        <w:t>Resumen</w:t>
      </w:r>
    </w:p>
    <w:p w14:paraId="17AEF59A" w14:textId="65C44CD8" w:rsidR="00793C5A" w:rsidRPr="00FA1845" w:rsidRDefault="000E4A78" w:rsidP="002E355B">
      <w:pPr>
        <w:pStyle w:val="NormalWeb"/>
        <w:spacing w:beforeLines="0" w:before="120" w:afterLines="0" w:after="120"/>
        <w:jc w:val="both"/>
        <w:rPr>
          <w:rFonts w:ascii="Times New Roman" w:hAnsi="Times New Roman"/>
        </w:rPr>
      </w:pPr>
      <w:r w:rsidRPr="00FA1845">
        <w:rPr>
          <w:rFonts w:ascii="Times New Roman" w:hAnsi="Times New Roman"/>
          <w:lang w:eastAsia="es-ES"/>
        </w:rPr>
        <w:t xml:space="preserve">La finalidad de este artículo es presentar algunas reflexiones </w:t>
      </w:r>
      <w:r w:rsidR="00793C5A" w:rsidRPr="00FA1845">
        <w:rPr>
          <w:rFonts w:ascii="Times New Roman" w:hAnsi="Times New Roman"/>
          <w:lang w:eastAsia="es-ES"/>
        </w:rPr>
        <w:t xml:space="preserve">teóricas y </w:t>
      </w:r>
      <w:r w:rsidRPr="00FA1845">
        <w:rPr>
          <w:rFonts w:ascii="Times New Roman" w:hAnsi="Times New Roman"/>
          <w:lang w:eastAsia="es-ES"/>
        </w:rPr>
        <w:t xml:space="preserve">metodológicas que hemos incorporado al diseño de un curso-laboratorio de Cálculo Diferencial basadas en </w:t>
      </w:r>
      <w:r w:rsidRPr="00FA1845">
        <w:rPr>
          <w:rFonts w:ascii="Times New Roman" w:hAnsi="Times New Roman"/>
        </w:rPr>
        <w:t xml:space="preserve">las configuraciones actuales de los </w:t>
      </w:r>
      <w:r w:rsidR="00592586" w:rsidRPr="00FA1845">
        <w:rPr>
          <w:rFonts w:ascii="Times New Roman" w:hAnsi="Times New Roman"/>
        </w:rPr>
        <w:t xml:space="preserve">procesos de aprendizaje </w:t>
      </w:r>
      <w:r w:rsidRPr="00FA1845">
        <w:rPr>
          <w:rFonts w:ascii="Times New Roman" w:hAnsi="Times New Roman"/>
        </w:rPr>
        <w:t xml:space="preserve">y </w:t>
      </w:r>
      <w:r w:rsidR="00DA3D3F">
        <w:rPr>
          <w:rFonts w:ascii="Times New Roman" w:hAnsi="Times New Roman"/>
        </w:rPr>
        <w:t>de</w:t>
      </w:r>
      <w:r w:rsidR="002E355B" w:rsidRPr="00FA1845">
        <w:rPr>
          <w:rFonts w:ascii="Times New Roman" w:hAnsi="Times New Roman"/>
        </w:rPr>
        <w:t xml:space="preserve"> enseñanza de esta asignatura.</w:t>
      </w:r>
      <w:r w:rsidR="00EC0F22" w:rsidRPr="00FA1845">
        <w:rPr>
          <w:rFonts w:ascii="Times New Roman" w:hAnsi="Times New Roman"/>
        </w:rPr>
        <w:t xml:space="preserve"> Del planteamiento y experimentación del curso surge como conclusión que la enseñanza actual del Cálculo exige la búsqueda y aprovechamiento de las experiencias de la nueva sociedad, la cual está rodeada de diferentes artefactos d</w:t>
      </w:r>
      <w:r w:rsidR="00EB10EB" w:rsidRPr="00FA1845">
        <w:rPr>
          <w:rFonts w:ascii="Times New Roman" w:hAnsi="Times New Roman"/>
        </w:rPr>
        <w:t>igitales que permiten rescatar</w:t>
      </w:r>
      <w:r w:rsidR="00EC0F22" w:rsidRPr="00FA1845">
        <w:rPr>
          <w:rFonts w:ascii="Times New Roman" w:hAnsi="Times New Roman"/>
        </w:rPr>
        <w:t xml:space="preserve"> </w:t>
      </w:r>
      <w:r w:rsidR="00EC0F22" w:rsidRPr="00FA1845">
        <w:rPr>
          <w:rFonts w:ascii="Times New Roman" w:hAnsi="Times New Roman"/>
          <w:i/>
        </w:rPr>
        <w:t>el movimiento</w:t>
      </w:r>
      <w:r w:rsidR="00EC0F22" w:rsidRPr="00FA1845">
        <w:rPr>
          <w:rFonts w:ascii="Times New Roman" w:hAnsi="Times New Roman"/>
        </w:rPr>
        <w:t xml:space="preserve"> </w:t>
      </w:r>
      <w:r w:rsidR="002A303C">
        <w:rPr>
          <w:rFonts w:ascii="Times New Roman" w:hAnsi="Times New Roman"/>
        </w:rPr>
        <w:t>como núcleo conceptual de cálculo</w:t>
      </w:r>
      <w:r w:rsidR="00EC0F22" w:rsidRPr="00FA1845">
        <w:rPr>
          <w:rFonts w:ascii="Times New Roman" w:hAnsi="Times New Roman"/>
        </w:rPr>
        <w:t xml:space="preserve">. </w:t>
      </w:r>
    </w:p>
    <w:p w14:paraId="164E8724" w14:textId="4B493689" w:rsidR="00D66A72" w:rsidRPr="00FA1845" w:rsidRDefault="0003562B" w:rsidP="00CF7405">
      <w:pPr>
        <w:pStyle w:val="SEIEMNormal"/>
        <w:rPr>
          <w:sz w:val="20"/>
          <w:szCs w:val="20"/>
        </w:rPr>
      </w:pPr>
      <w:r w:rsidRPr="00FA1845">
        <w:rPr>
          <w:b/>
          <w:sz w:val="20"/>
          <w:szCs w:val="20"/>
        </w:rPr>
        <w:t>Palabras clave</w:t>
      </w:r>
      <w:r w:rsidRPr="00FA1845">
        <w:rPr>
          <w:sz w:val="20"/>
          <w:szCs w:val="20"/>
        </w:rPr>
        <w:t>:</w:t>
      </w:r>
      <w:r w:rsidRPr="00FA1845">
        <w:t xml:space="preserve"> </w:t>
      </w:r>
      <w:r w:rsidR="00D66A72" w:rsidRPr="00FA1845">
        <w:rPr>
          <w:sz w:val="20"/>
          <w:szCs w:val="20"/>
        </w:rPr>
        <w:t>Cálculo Diferencial, procesos matemáticos, mediación digital, actividades interdisciplinarias.</w:t>
      </w:r>
    </w:p>
    <w:p w14:paraId="7A5D74A8" w14:textId="496EC277" w:rsidR="00643686" w:rsidRPr="00643686" w:rsidRDefault="0003562B" w:rsidP="00643686">
      <w:pPr>
        <w:pStyle w:val="SEIEMNormal"/>
        <w:jc w:val="center"/>
        <w:rPr>
          <w:b/>
          <w:lang w:val="en-US"/>
        </w:rPr>
      </w:pPr>
      <w:r w:rsidRPr="00DA3D3F">
        <w:rPr>
          <w:b/>
          <w:lang w:val="en-US"/>
        </w:rPr>
        <w:t>Abstract.</w:t>
      </w:r>
    </w:p>
    <w:p w14:paraId="6E515C52" w14:textId="2E2E8B69" w:rsidR="00643686" w:rsidRPr="00FA1845" w:rsidRDefault="00643686" w:rsidP="00DE7AAD">
      <w:pPr>
        <w:pStyle w:val="Default"/>
        <w:spacing w:before="120" w:after="120"/>
        <w:jc w:val="both"/>
        <w:rPr>
          <w:color w:val="auto"/>
          <w:sz w:val="20"/>
          <w:szCs w:val="20"/>
          <w:lang w:val="en-GB"/>
        </w:rPr>
      </w:pPr>
      <w:r w:rsidRPr="00643686">
        <w:rPr>
          <w:color w:val="auto"/>
          <w:sz w:val="20"/>
          <w:szCs w:val="20"/>
          <w:lang w:val="en-GB"/>
        </w:rPr>
        <w:t>The purpose of this article is to present some theoretical and methodological reflections we have incorporated into the design of a course - lab Differential Calculus based on the current settings of the processes of learni</w:t>
      </w:r>
      <w:r>
        <w:rPr>
          <w:color w:val="auto"/>
          <w:sz w:val="20"/>
          <w:szCs w:val="20"/>
          <w:lang w:val="en-GB"/>
        </w:rPr>
        <w:t>ng and teaching of this subject</w:t>
      </w:r>
      <w:r w:rsidRPr="00643686">
        <w:rPr>
          <w:color w:val="auto"/>
          <w:sz w:val="20"/>
          <w:szCs w:val="20"/>
          <w:lang w:val="en-GB"/>
        </w:rPr>
        <w:t>. Of course experimentation approach and comes to the conclusion that the current teaching of calculus requires finding and utilizing the</w:t>
      </w:r>
      <w:r>
        <w:rPr>
          <w:color w:val="auto"/>
          <w:sz w:val="20"/>
          <w:szCs w:val="20"/>
          <w:lang w:val="en-GB"/>
        </w:rPr>
        <w:t xml:space="preserve"> experiences of the new company</w:t>
      </w:r>
      <w:r w:rsidRPr="00643686">
        <w:rPr>
          <w:color w:val="auto"/>
          <w:sz w:val="20"/>
          <w:szCs w:val="20"/>
          <w:lang w:val="en-GB"/>
        </w:rPr>
        <w:t>, which is surrounded by different digital devices that allow rescue the movement as conceptual core calculation.</w:t>
      </w:r>
    </w:p>
    <w:p w14:paraId="55AA5B27" w14:textId="5251D00D" w:rsidR="00E96C0D" w:rsidRPr="00FA1845" w:rsidRDefault="00B94CA9" w:rsidP="00DE7AAD">
      <w:pPr>
        <w:pStyle w:val="Default"/>
        <w:spacing w:before="120" w:after="120"/>
        <w:jc w:val="both"/>
        <w:rPr>
          <w:sz w:val="20"/>
          <w:szCs w:val="20"/>
          <w:lang w:val="en-GB"/>
        </w:rPr>
      </w:pPr>
      <w:r w:rsidRPr="00FA1845">
        <w:rPr>
          <w:b/>
          <w:color w:val="auto"/>
          <w:sz w:val="20"/>
          <w:szCs w:val="20"/>
          <w:lang w:val="en-GB"/>
        </w:rPr>
        <w:t>Keywords</w:t>
      </w:r>
      <w:r w:rsidRPr="00FA1845">
        <w:rPr>
          <w:sz w:val="20"/>
          <w:szCs w:val="20"/>
          <w:lang w:val="en-GB"/>
        </w:rPr>
        <w:t xml:space="preserve">: </w:t>
      </w:r>
      <w:r w:rsidR="009B6693" w:rsidRPr="00FA1845">
        <w:rPr>
          <w:sz w:val="20"/>
          <w:szCs w:val="20"/>
          <w:lang w:val="en-GB"/>
        </w:rPr>
        <w:t>Differential calculus, mathematical processes, digital mediation, interdisciplinary activities.</w:t>
      </w:r>
    </w:p>
    <w:p w14:paraId="5CEA9065" w14:textId="77777777" w:rsidR="00DE7AAD" w:rsidRPr="008C2A93" w:rsidRDefault="00DE7AAD" w:rsidP="00DE7AAD">
      <w:pPr>
        <w:pStyle w:val="Default"/>
        <w:spacing w:before="120" w:after="120"/>
        <w:jc w:val="both"/>
        <w:rPr>
          <w:color w:val="auto"/>
          <w:sz w:val="20"/>
          <w:szCs w:val="20"/>
          <w:lang w:val="en-US"/>
        </w:rPr>
      </w:pPr>
    </w:p>
    <w:p w14:paraId="5A9AB426" w14:textId="14D16E64" w:rsidR="0003562B" w:rsidRPr="00FA1845" w:rsidRDefault="00515219" w:rsidP="00277CFA">
      <w:pPr>
        <w:pStyle w:val="Prrafodelista"/>
        <w:numPr>
          <w:ilvl w:val="0"/>
          <w:numId w:val="3"/>
        </w:numPr>
        <w:spacing w:before="120" w:after="120" w:line="240" w:lineRule="auto"/>
        <w:contextualSpacing w:val="0"/>
        <w:jc w:val="both"/>
        <w:outlineLvl w:val="0"/>
        <w:rPr>
          <w:rFonts w:cs="Times New Roman"/>
          <w:b/>
          <w:szCs w:val="24"/>
          <w:lang w:val="es-ES_tradnl"/>
        </w:rPr>
      </w:pPr>
      <w:r w:rsidRPr="00FA1845">
        <w:rPr>
          <w:rFonts w:cs="Times New Roman"/>
          <w:b/>
          <w:szCs w:val="24"/>
          <w:lang w:val="es-ES_tradnl"/>
        </w:rPr>
        <w:t>Introducción</w:t>
      </w:r>
    </w:p>
    <w:p w14:paraId="357F551D" w14:textId="653BC15E" w:rsidR="00940391" w:rsidRPr="00FA1845" w:rsidRDefault="00B6097D" w:rsidP="00940391">
      <w:pPr>
        <w:pStyle w:val="Normal2"/>
        <w:spacing w:before="120" w:after="120" w:line="360" w:lineRule="auto"/>
        <w:rPr>
          <w:sz w:val="24"/>
          <w:szCs w:val="24"/>
        </w:rPr>
      </w:pPr>
      <w:r w:rsidRPr="00FA1845">
        <w:rPr>
          <w:sz w:val="24"/>
          <w:szCs w:val="24"/>
        </w:rPr>
        <w:t>Reconocemos en primera instancia que el estudio de la variación y el cambio ha sido parte del desarrollo mismo de la cognición humana</w:t>
      </w:r>
      <w:r w:rsidR="00730116" w:rsidRPr="00FA1845">
        <w:rPr>
          <w:sz w:val="24"/>
          <w:szCs w:val="24"/>
        </w:rPr>
        <w:t xml:space="preserve"> y que e</w:t>
      </w:r>
      <w:r w:rsidRPr="00FA1845">
        <w:rPr>
          <w:sz w:val="24"/>
          <w:szCs w:val="24"/>
        </w:rPr>
        <w:t xml:space="preserve">l Cálculo Diferencial nace de la necesidad de </w:t>
      </w:r>
      <w:r w:rsidRPr="00FA1845">
        <w:rPr>
          <w:i/>
          <w:sz w:val="24"/>
          <w:szCs w:val="24"/>
        </w:rPr>
        <w:t>resolver problemas</w:t>
      </w:r>
      <w:r w:rsidRPr="00FA1845">
        <w:rPr>
          <w:sz w:val="24"/>
          <w:szCs w:val="24"/>
        </w:rPr>
        <w:t xml:space="preserve"> de </w:t>
      </w:r>
      <w:r w:rsidRPr="00FA1845">
        <w:rPr>
          <w:i/>
          <w:sz w:val="24"/>
          <w:szCs w:val="24"/>
        </w:rPr>
        <w:t>variación</w:t>
      </w:r>
      <w:r w:rsidRPr="00FA1845">
        <w:rPr>
          <w:sz w:val="24"/>
          <w:szCs w:val="24"/>
        </w:rPr>
        <w:t xml:space="preserve">, </w:t>
      </w:r>
      <w:r w:rsidRPr="00FA1845">
        <w:rPr>
          <w:i/>
          <w:sz w:val="24"/>
          <w:szCs w:val="24"/>
        </w:rPr>
        <w:t>acumulación</w:t>
      </w:r>
      <w:r w:rsidRPr="00FA1845">
        <w:rPr>
          <w:sz w:val="24"/>
          <w:szCs w:val="24"/>
        </w:rPr>
        <w:t xml:space="preserve"> y </w:t>
      </w:r>
      <w:r w:rsidRPr="00FA1845">
        <w:rPr>
          <w:i/>
          <w:sz w:val="24"/>
          <w:szCs w:val="24"/>
        </w:rPr>
        <w:t>tendenci</w:t>
      </w:r>
      <w:r w:rsidR="00511CAD" w:rsidRPr="00FA1845">
        <w:rPr>
          <w:i/>
          <w:sz w:val="24"/>
          <w:szCs w:val="24"/>
        </w:rPr>
        <w:t>a.</w:t>
      </w:r>
      <w:r w:rsidRPr="00FA1845">
        <w:rPr>
          <w:sz w:val="24"/>
          <w:szCs w:val="24"/>
        </w:rPr>
        <w:t xml:space="preserve"> </w:t>
      </w:r>
      <w:r w:rsidR="00605332" w:rsidRPr="00FA1845">
        <w:rPr>
          <w:color w:val="auto"/>
          <w:sz w:val="24"/>
          <w:szCs w:val="24"/>
          <w:lang w:val="es-ES_tradnl"/>
        </w:rPr>
        <w:t xml:space="preserve">En los cursos de Cálculo de varias universidades –generalmente basados en los libros de texto –, los problemas de cambio y variación se presentan como ejemplos después de mostrar tradicionalmente la teoría.  De hecho, el aprendizaje del Cálculo Diferencial se ha vuelto un problema a nivel mundial, debido a la metodología de enseñanza (MORENO, 2005), que pretende desarrollar el curso a partir de definiciones, axiomas, teoremas y aplicaciones que necesitaron de varios siglos y de la intervención de reconocidos matemáticos como Arquímedes, Kepler, Galileo, </w:t>
      </w:r>
      <w:proofErr w:type="spellStart"/>
      <w:r w:rsidR="00605332" w:rsidRPr="00FA1845">
        <w:rPr>
          <w:color w:val="auto"/>
          <w:sz w:val="24"/>
          <w:szCs w:val="24"/>
          <w:lang w:val="es-ES_tradnl"/>
        </w:rPr>
        <w:t>Cavalieri</w:t>
      </w:r>
      <w:proofErr w:type="spellEnd"/>
      <w:r w:rsidR="00605332" w:rsidRPr="00FA1845">
        <w:rPr>
          <w:color w:val="auto"/>
          <w:sz w:val="24"/>
          <w:szCs w:val="24"/>
          <w:lang w:val="es-ES_tradnl"/>
        </w:rPr>
        <w:t xml:space="preserve">, Fermat, Descartes, Pascal, Newton, Leibniz, Euler, </w:t>
      </w:r>
      <w:proofErr w:type="spellStart"/>
      <w:r w:rsidR="00605332" w:rsidRPr="00FA1845">
        <w:rPr>
          <w:color w:val="auto"/>
          <w:sz w:val="24"/>
          <w:szCs w:val="24"/>
          <w:lang w:val="es-ES_tradnl"/>
        </w:rPr>
        <w:t>Cauchy</w:t>
      </w:r>
      <w:proofErr w:type="spellEnd"/>
      <w:r w:rsidR="00605332" w:rsidRPr="00FA1845">
        <w:rPr>
          <w:color w:val="auto"/>
          <w:sz w:val="24"/>
          <w:szCs w:val="24"/>
          <w:lang w:val="es-ES_tradnl"/>
        </w:rPr>
        <w:t xml:space="preserve">, entre otros. Partir de los conceptos ya sistematizados ha conllevado a que se pierda la esencia de los mismos y que se olvide que </w:t>
      </w:r>
      <w:r w:rsidR="005F2B7C" w:rsidRPr="00FA1845">
        <w:rPr>
          <w:color w:val="auto"/>
          <w:sz w:val="24"/>
          <w:szCs w:val="24"/>
          <w:lang w:val="es-ES_tradnl"/>
        </w:rPr>
        <w:t>é</w:t>
      </w:r>
      <w:r w:rsidR="006A359A" w:rsidRPr="00FA1845">
        <w:rPr>
          <w:color w:val="auto"/>
          <w:sz w:val="24"/>
          <w:szCs w:val="24"/>
          <w:lang w:val="es-ES_tradnl"/>
        </w:rPr>
        <w:t>stos</w:t>
      </w:r>
      <w:r w:rsidR="00605332" w:rsidRPr="00FA1845">
        <w:rPr>
          <w:color w:val="auto"/>
          <w:sz w:val="24"/>
          <w:szCs w:val="24"/>
          <w:lang w:val="es-ES_tradnl"/>
        </w:rPr>
        <w:t xml:space="preserve"> nacieron de la necesidad de resolver problemas de la vida cotidiana y de las ciencias.</w:t>
      </w:r>
      <w:r w:rsidR="004126F5" w:rsidRPr="00FA1845">
        <w:rPr>
          <w:color w:val="auto"/>
          <w:sz w:val="24"/>
          <w:szCs w:val="24"/>
          <w:lang w:val="es-ES_tradnl"/>
        </w:rPr>
        <w:t xml:space="preserve"> </w:t>
      </w:r>
    </w:p>
    <w:p w14:paraId="420E98FA" w14:textId="37174B6D" w:rsidR="008174EF" w:rsidRPr="00FA1845" w:rsidRDefault="00772F81" w:rsidP="00BE5F14">
      <w:pPr>
        <w:pStyle w:val="Normal2"/>
        <w:spacing w:before="120" w:after="120" w:line="360" w:lineRule="auto"/>
        <w:rPr>
          <w:color w:val="auto"/>
          <w:sz w:val="24"/>
          <w:szCs w:val="24"/>
          <w:lang w:val="es-ES_tradnl"/>
        </w:rPr>
      </w:pPr>
      <w:r w:rsidRPr="00FA1845">
        <w:rPr>
          <w:color w:val="auto"/>
          <w:sz w:val="24"/>
          <w:szCs w:val="24"/>
          <w:lang w:val="es-ES_tradnl"/>
        </w:rPr>
        <w:t xml:space="preserve">En este </w:t>
      </w:r>
      <w:r w:rsidR="00D46F03" w:rsidRPr="00FA1845">
        <w:rPr>
          <w:color w:val="auto"/>
          <w:sz w:val="24"/>
          <w:szCs w:val="24"/>
          <w:lang w:val="es-ES_tradnl"/>
        </w:rPr>
        <w:t xml:space="preserve">documento </w:t>
      </w:r>
      <w:r w:rsidR="00501E85" w:rsidRPr="00BE5F14">
        <w:rPr>
          <w:color w:val="auto"/>
          <w:sz w:val="24"/>
          <w:szCs w:val="24"/>
          <w:lang w:val="es-ES_tradnl"/>
        </w:rPr>
        <w:t xml:space="preserve">presentamos resultados de </w:t>
      </w:r>
      <w:r w:rsidR="00501E85">
        <w:rPr>
          <w:color w:val="auto"/>
          <w:sz w:val="24"/>
          <w:szCs w:val="24"/>
          <w:lang w:val="es-ES_tradnl"/>
        </w:rPr>
        <w:t>una investigación que ha tenido como objetivo</w:t>
      </w:r>
      <w:r w:rsidR="00AC0A8A">
        <w:rPr>
          <w:color w:val="auto"/>
          <w:sz w:val="24"/>
          <w:szCs w:val="24"/>
          <w:lang w:val="es-ES_tradnl"/>
        </w:rPr>
        <w:t>:</w:t>
      </w:r>
      <w:r w:rsidR="00501E85" w:rsidRPr="00AC0A8A">
        <w:rPr>
          <w:i/>
          <w:color w:val="auto"/>
          <w:sz w:val="24"/>
          <w:szCs w:val="24"/>
          <w:lang w:val="es-ES_tradnl"/>
        </w:rPr>
        <w:t xml:space="preserve"> </w:t>
      </w:r>
      <w:r w:rsidR="00AC0A8A" w:rsidRPr="00AC0A8A">
        <w:rPr>
          <w:i/>
          <w:color w:val="auto"/>
          <w:sz w:val="24"/>
          <w:szCs w:val="24"/>
          <w:lang w:val="es-ES_tradnl"/>
        </w:rPr>
        <w:t>c</w:t>
      </w:r>
      <w:r w:rsidR="00501E85" w:rsidRPr="00AC0A8A">
        <w:rPr>
          <w:i/>
          <w:color w:val="auto"/>
          <w:sz w:val="24"/>
          <w:szCs w:val="24"/>
          <w:lang w:val="es-ES_tradnl"/>
        </w:rPr>
        <w:t xml:space="preserve">aracterizar las habilidades básicas del Pensamiento Variacional que son necesarias para la </w:t>
      </w:r>
      <w:r w:rsidR="00501E85" w:rsidRPr="00AC0A8A">
        <w:rPr>
          <w:i/>
          <w:color w:val="auto"/>
          <w:sz w:val="24"/>
          <w:szCs w:val="24"/>
          <w:lang w:val="es-ES_tradnl"/>
        </w:rPr>
        <w:lastRenderedPageBreak/>
        <w:t xml:space="preserve">comprensión del Cálculo Diferencial. </w:t>
      </w:r>
      <w:r w:rsidR="00501E85" w:rsidRPr="00BE5F14">
        <w:rPr>
          <w:color w:val="auto"/>
          <w:sz w:val="24"/>
          <w:szCs w:val="24"/>
          <w:lang w:val="es-ES_tradnl"/>
        </w:rPr>
        <w:t xml:space="preserve"> Los resultados obtenidos más que ser afirmaciones contundentes se consolidan en una serie de reflexiones teóricas y metodológicas que emergen del</w:t>
      </w:r>
      <w:r w:rsidR="00D46F03" w:rsidRPr="00BE5F14">
        <w:rPr>
          <w:color w:val="auto"/>
          <w:sz w:val="24"/>
          <w:szCs w:val="24"/>
          <w:lang w:val="es-ES_tradnl"/>
        </w:rPr>
        <w:t xml:space="preserve"> diseño </w:t>
      </w:r>
      <w:r w:rsidR="00501E85" w:rsidRPr="00BE5F14">
        <w:rPr>
          <w:color w:val="auto"/>
          <w:sz w:val="24"/>
          <w:szCs w:val="24"/>
          <w:lang w:val="es-ES_tradnl"/>
        </w:rPr>
        <w:t xml:space="preserve">y desarrollo </w:t>
      </w:r>
      <w:r w:rsidR="00D46F03" w:rsidRPr="00BE5F14">
        <w:rPr>
          <w:color w:val="auto"/>
          <w:sz w:val="24"/>
          <w:szCs w:val="24"/>
          <w:lang w:val="es-ES_tradnl"/>
        </w:rPr>
        <w:t>de un</w:t>
      </w:r>
      <w:r w:rsidRPr="00BE5F14">
        <w:rPr>
          <w:color w:val="auto"/>
          <w:sz w:val="24"/>
          <w:szCs w:val="24"/>
          <w:lang w:val="es-ES_tradnl"/>
        </w:rPr>
        <w:t xml:space="preserve"> c</w:t>
      </w:r>
      <w:r w:rsidRPr="00FA1845">
        <w:rPr>
          <w:color w:val="auto"/>
          <w:sz w:val="24"/>
          <w:szCs w:val="24"/>
          <w:lang w:val="es-ES_tradnl"/>
        </w:rPr>
        <w:t>urso</w:t>
      </w:r>
      <w:r w:rsidR="00B6097D" w:rsidRPr="00FA1845">
        <w:rPr>
          <w:color w:val="auto"/>
          <w:sz w:val="24"/>
          <w:szCs w:val="24"/>
          <w:lang w:val="es-ES_tradnl"/>
        </w:rPr>
        <w:t>-</w:t>
      </w:r>
      <w:r w:rsidR="009F0B8E" w:rsidRPr="00FA1845">
        <w:rPr>
          <w:color w:val="auto"/>
          <w:sz w:val="24"/>
          <w:szCs w:val="24"/>
          <w:lang w:val="es-ES_tradnl"/>
        </w:rPr>
        <w:t>laboratorio</w:t>
      </w:r>
      <w:r w:rsidRPr="00FA1845">
        <w:rPr>
          <w:color w:val="auto"/>
          <w:sz w:val="24"/>
          <w:szCs w:val="24"/>
          <w:lang w:val="es-ES_tradnl"/>
        </w:rPr>
        <w:t xml:space="preserve"> de </w:t>
      </w:r>
      <w:r w:rsidR="00834EC2" w:rsidRPr="00FA1845">
        <w:rPr>
          <w:color w:val="auto"/>
          <w:sz w:val="24"/>
          <w:szCs w:val="24"/>
          <w:lang w:val="es-ES_tradnl"/>
        </w:rPr>
        <w:t>Cálculo</w:t>
      </w:r>
      <w:r w:rsidRPr="00FA1845">
        <w:rPr>
          <w:color w:val="auto"/>
          <w:sz w:val="24"/>
          <w:szCs w:val="24"/>
          <w:lang w:val="es-ES_tradnl"/>
        </w:rPr>
        <w:t xml:space="preserve"> </w:t>
      </w:r>
      <w:r w:rsidR="00834EC2" w:rsidRPr="00FA1845">
        <w:rPr>
          <w:color w:val="auto"/>
          <w:sz w:val="24"/>
          <w:szCs w:val="24"/>
          <w:lang w:val="es-ES_tradnl"/>
        </w:rPr>
        <w:t>Diferencial</w:t>
      </w:r>
      <w:r w:rsidRPr="00FA1845">
        <w:rPr>
          <w:color w:val="auto"/>
          <w:sz w:val="24"/>
          <w:szCs w:val="24"/>
          <w:lang w:val="es-ES_tradnl"/>
        </w:rPr>
        <w:t xml:space="preserve"> mediado por un software matemático interactivo</w:t>
      </w:r>
      <w:r w:rsidR="006A359A" w:rsidRPr="00FA1845">
        <w:rPr>
          <w:color w:val="auto"/>
          <w:sz w:val="24"/>
          <w:szCs w:val="24"/>
          <w:lang w:val="es-ES_tradnl"/>
        </w:rPr>
        <w:t xml:space="preserve"> al rededor</w:t>
      </w:r>
      <w:r w:rsidRPr="00FA1845">
        <w:rPr>
          <w:color w:val="auto"/>
          <w:sz w:val="24"/>
          <w:szCs w:val="24"/>
          <w:lang w:val="es-ES_tradnl"/>
        </w:rPr>
        <w:t xml:space="preserve"> de problemas de </w:t>
      </w:r>
      <w:r w:rsidRPr="00BE5F14">
        <w:rPr>
          <w:color w:val="auto"/>
          <w:sz w:val="24"/>
          <w:szCs w:val="24"/>
          <w:lang w:val="es-ES_tradnl"/>
        </w:rPr>
        <w:t xml:space="preserve">cambio, variación, interdependencia, aproximación y tendencia </w:t>
      </w:r>
      <w:r w:rsidRPr="00FA1845">
        <w:rPr>
          <w:color w:val="auto"/>
          <w:sz w:val="24"/>
          <w:szCs w:val="24"/>
          <w:lang w:val="es-ES_tradnl"/>
        </w:rPr>
        <w:t xml:space="preserve">para tratar los conceptos de </w:t>
      </w:r>
      <w:r w:rsidRPr="00BE5F14">
        <w:rPr>
          <w:color w:val="auto"/>
          <w:sz w:val="24"/>
          <w:szCs w:val="24"/>
          <w:lang w:val="es-ES_tradnl"/>
        </w:rPr>
        <w:t>función, límites y derivada</w:t>
      </w:r>
      <w:r w:rsidRPr="00FA1845">
        <w:rPr>
          <w:color w:val="auto"/>
          <w:sz w:val="24"/>
          <w:szCs w:val="24"/>
          <w:lang w:val="es-ES_tradnl"/>
        </w:rPr>
        <w:t xml:space="preserve">. </w:t>
      </w:r>
      <w:r w:rsidR="006A359A" w:rsidRPr="00FA1845">
        <w:rPr>
          <w:color w:val="auto"/>
          <w:sz w:val="24"/>
          <w:szCs w:val="24"/>
          <w:lang w:val="es-ES_tradnl"/>
        </w:rPr>
        <w:t xml:space="preserve"> </w:t>
      </w:r>
      <w:r w:rsidR="00D46F03" w:rsidRPr="00FA1845">
        <w:rPr>
          <w:color w:val="auto"/>
          <w:sz w:val="24"/>
          <w:szCs w:val="24"/>
          <w:lang w:val="es-ES_tradnl"/>
        </w:rPr>
        <w:t xml:space="preserve">Éste </w:t>
      </w:r>
      <w:r w:rsidR="006A7086" w:rsidRPr="00FA1845">
        <w:rPr>
          <w:color w:val="auto"/>
          <w:sz w:val="24"/>
          <w:szCs w:val="24"/>
          <w:lang w:val="es-ES_tradnl"/>
        </w:rPr>
        <w:t>–</w:t>
      </w:r>
      <w:r w:rsidR="00D46F03" w:rsidRPr="00FA1845">
        <w:rPr>
          <w:color w:val="auto"/>
          <w:sz w:val="24"/>
          <w:szCs w:val="24"/>
          <w:lang w:val="es-ES_tradnl"/>
        </w:rPr>
        <w:t xml:space="preserve"> a</w:t>
      </w:r>
      <w:r w:rsidR="006A7086" w:rsidRPr="00FA1845">
        <w:rPr>
          <w:color w:val="auto"/>
          <w:sz w:val="24"/>
          <w:szCs w:val="24"/>
          <w:lang w:val="es-ES_tradnl"/>
        </w:rPr>
        <w:t xml:space="preserve"> </w:t>
      </w:r>
      <w:r w:rsidRPr="00FA1845">
        <w:rPr>
          <w:color w:val="auto"/>
          <w:sz w:val="24"/>
          <w:szCs w:val="24"/>
          <w:lang w:val="es-ES_tradnl"/>
        </w:rPr>
        <w:t xml:space="preserve">diferencia de un curso tradicional, </w:t>
      </w:r>
      <w:r w:rsidR="00D46F03" w:rsidRPr="00FA1845">
        <w:rPr>
          <w:color w:val="auto"/>
          <w:sz w:val="24"/>
          <w:szCs w:val="24"/>
          <w:lang w:val="es-ES_tradnl"/>
        </w:rPr>
        <w:t xml:space="preserve">en el que </w:t>
      </w:r>
      <w:r w:rsidRPr="00FA1845">
        <w:rPr>
          <w:color w:val="auto"/>
          <w:sz w:val="24"/>
          <w:szCs w:val="24"/>
          <w:lang w:val="es-ES_tradnl"/>
        </w:rPr>
        <w:t xml:space="preserve">predomina el carácter estático de las representaciones de los objetos matemáticos y su objetivo principal apunta a estudiar los conceptos formalizados y aprender </w:t>
      </w:r>
      <w:r w:rsidR="006A359A" w:rsidRPr="00FA1845">
        <w:rPr>
          <w:color w:val="auto"/>
          <w:sz w:val="24"/>
          <w:szCs w:val="24"/>
          <w:lang w:val="es-ES_tradnl"/>
        </w:rPr>
        <w:t>algoritmos</w:t>
      </w:r>
      <w:r w:rsidRPr="00FA1845">
        <w:rPr>
          <w:color w:val="auto"/>
          <w:sz w:val="24"/>
          <w:szCs w:val="24"/>
          <w:lang w:val="es-ES_tradnl"/>
        </w:rPr>
        <w:t xml:space="preserve"> para posteriormente </w:t>
      </w:r>
      <w:r w:rsidR="006A359A" w:rsidRPr="00FA1845">
        <w:rPr>
          <w:color w:val="auto"/>
          <w:sz w:val="24"/>
          <w:szCs w:val="24"/>
          <w:lang w:val="es-ES_tradnl"/>
        </w:rPr>
        <w:t>aplicarlos</w:t>
      </w:r>
      <w:r w:rsidR="006A7086" w:rsidRPr="00FA1845">
        <w:rPr>
          <w:color w:val="auto"/>
          <w:sz w:val="24"/>
          <w:szCs w:val="24"/>
          <w:lang w:val="es-ES_tradnl"/>
        </w:rPr>
        <w:t>–</w:t>
      </w:r>
      <w:r w:rsidR="002A303C">
        <w:rPr>
          <w:color w:val="auto"/>
          <w:sz w:val="24"/>
          <w:szCs w:val="24"/>
          <w:lang w:val="es-ES_tradnl"/>
        </w:rPr>
        <w:t xml:space="preserve"> </w:t>
      </w:r>
      <w:r w:rsidRPr="00FA1845">
        <w:rPr>
          <w:color w:val="auto"/>
          <w:sz w:val="24"/>
          <w:szCs w:val="24"/>
          <w:lang w:val="es-ES_tradnl"/>
        </w:rPr>
        <w:t xml:space="preserve">enfatiza </w:t>
      </w:r>
      <w:r w:rsidR="00E63C33" w:rsidRPr="00FA1845">
        <w:rPr>
          <w:color w:val="auto"/>
          <w:sz w:val="24"/>
          <w:szCs w:val="24"/>
          <w:lang w:val="es-ES_tradnl"/>
        </w:rPr>
        <w:t xml:space="preserve">en </w:t>
      </w:r>
      <w:r w:rsidRPr="00FA1845">
        <w:rPr>
          <w:color w:val="auto"/>
          <w:sz w:val="24"/>
          <w:szCs w:val="24"/>
          <w:lang w:val="es-ES_tradnl"/>
        </w:rPr>
        <w:t xml:space="preserve">el desarrollo del pensamiento variacional, a partir de un enfoque de resolución de problemas </w:t>
      </w:r>
      <w:r w:rsidR="00D46F03" w:rsidRPr="00FA1845">
        <w:rPr>
          <w:color w:val="auto"/>
          <w:sz w:val="24"/>
          <w:szCs w:val="24"/>
          <w:lang w:val="es-ES_tradnl"/>
        </w:rPr>
        <w:t>en el</w:t>
      </w:r>
      <w:r w:rsidRPr="00FA1845">
        <w:rPr>
          <w:color w:val="auto"/>
          <w:sz w:val="24"/>
          <w:szCs w:val="24"/>
          <w:lang w:val="es-ES_tradnl"/>
        </w:rPr>
        <w:t xml:space="preserve"> que </w:t>
      </w:r>
      <w:r w:rsidR="00D46F03" w:rsidRPr="00FA1845">
        <w:rPr>
          <w:color w:val="auto"/>
          <w:sz w:val="24"/>
          <w:szCs w:val="24"/>
          <w:lang w:val="es-ES_tradnl"/>
        </w:rPr>
        <w:t xml:space="preserve">se espera que </w:t>
      </w:r>
      <w:r w:rsidRPr="00FA1845">
        <w:rPr>
          <w:color w:val="auto"/>
          <w:sz w:val="24"/>
          <w:szCs w:val="24"/>
          <w:lang w:val="es-ES_tradnl"/>
        </w:rPr>
        <w:t xml:space="preserve">el estudiante </w:t>
      </w:r>
      <w:r w:rsidR="00B40E7E" w:rsidRPr="00FA1845">
        <w:rPr>
          <w:color w:val="auto"/>
          <w:sz w:val="24"/>
          <w:szCs w:val="24"/>
          <w:lang w:val="es-ES_tradnl"/>
        </w:rPr>
        <w:t xml:space="preserve">sea quien </w:t>
      </w:r>
      <w:r w:rsidR="00D46F03" w:rsidRPr="00FA1845">
        <w:rPr>
          <w:color w:val="auto"/>
          <w:sz w:val="24"/>
          <w:szCs w:val="24"/>
          <w:lang w:val="es-ES_tradnl"/>
        </w:rPr>
        <w:t xml:space="preserve">construya </w:t>
      </w:r>
      <w:r w:rsidR="00B40E7E" w:rsidRPr="00FA1845">
        <w:rPr>
          <w:color w:val="auto"/>
          <w:sz w:val="24"/>
          <w:szCs w:val="24"/>
          <w:lang w:val="es-ES_tradnl"/>
        </w:rPr>
        <w:t>las nociones asociada</w:t>
      </w:r>
      <w:r w:rsidR="00B276E5" w:rsidRPr="00FA1845">
        <w:rPr>
          <w:color w:val="auto"/>
          <w:sz w:val="24"/>
          <w:szCs w:val="24"/>
          <w:lang w:val="es-ES_tradnl"/>
        </w:rPr>
        <w:t>s a la variación</w:t>
      </w:r>
      <w:r w:rsidRPr="00FA1845">
        <w:rPr>
          <w:color w:val="auto"/>
          <w:sz w:val="24"/>
          <w:szCs w:val="24"/>
          <w:lang w:val="es-ES_tradnl"/>
        </w:rPr>
        <w:t xml:space="preserve">. </w:t>
      </w:r>
      <w:r w:rsidR="00FC33DA" w:rsidRPr="00FA1845">
        <w:rPr>
          <w:color w:val="auto"/>
          <w:sz w:val="24"/>
          <w:szCs w:val="24"/>
          <w:lang w:val="es-ES_tradnl"/>
        </w:rPr>
        <w:t>Las actividades propuestas en el diseño curricular en mención, p</w:t>
      </w:r>
      <w:r w:rsidRPr="00FA1845">
        <w:rPr>
          <w:color w:val="auto"/>
          <w:sz w:val="24"/>
          <w:szCs w:val="24"/>
          <w:lang w:val="es-ES_tradnl"/>
        </w:rPr>
        <w:t xml:space="preserve">rovee a los estudiantes </w:t>
      </w:r>
      <w:r w:rsidR="00B40E7E" w:rsidRPr="00FA1845">
        <w:rPr>
          <w:color w:val="auto"/>
          <w:sz w:val="24"/>
          <w:szCs w:val="24"/>
          <w:lang w:val="es-ES_tradnl"/>
        </w:rPr>
        <w:t xml:space="preserve">de </w:t>
      </w:r>
      <w:r w:rsidRPr="00FA1845">
        <w:rPr>
          <w:color w:val="auto"/>
          <w:sz w:val="24"/>
          <w:szCs w:val="24"/>
          <w:lang w:val="es-ES_tradnl"/>
        </w:rPr>
        <w:t xml:space="preserve">representaciones dinámicas </w:t>
      </w:r>
      <w:r w:rsidR="00B40E7E" w:rsidRPr="00FA1845">
        <w:rPr>
          <w:color w:val="auto"/>
          <w:sz w:val="24"/>
          <w:szCs w:val="24"/>
          <w:lang w:val="es-ES_tradnl"/>
        </w:rPr>
        <w:t xml:space="preserve">de </w:t>
      </w:r>
      <w:r w:rsidR="00BE1059" w:rsidRPr="00FA1845">
        <w:rPr>
          <w:color w:val="auto"/>
          <w:sz w:val="24"/>
          <w:szCs w:val="24"/>
          <w:lang w:val="es-ES_tradnl"/>
        </w:rPr>
        <w:t>los objetos</w:t>
      </w:r>
      <w:r w:rsidRPr="00FA1845">
        <w:rPr>
          <w:color w:val="auto"/>
          <w:sz w:val="24"/>
          <w:szCs w:val="24"/>
          <w:lang w:val="es-ES_tradnl"/>
        </w:rPr>
        <w:t xml:space="preserve"> del </w:t>
      </w:r>
      <w:r w:rsidR="00834EC2" w:rsidRPr="00FA1845">
        <w:rPr>
          <w:color w:val="auto"/>
          <w:sz w:val="24"/>
          <w:szCs w:val="24"/>
          <w:lang w:val="es-ES_tradnl"/>
        </w:rPr>
        <w:t>Cálculo</w:t>
      </w:r>
      <w:r w:rsidRPr="00FA1845">
        <w:rPr>
          <w:color w:val="auto"/>
          <w:sz w:val="24"/>
          <w:szCs w:val="24"/>
          <w:lang w:val="es-ES_tradnl"/>
        </w:rPr>
        <w:t xml:space="preserve"> </w:t>
      </w:r>
      <w:r w:rsidR="00BE1059" w:rsidRPr="00FA1845">
        <w:rPr>
          <w:color w:val="auto"/>
          <w:sz w:val="24"/>
          <w:szCs w:val="24"/>
          <w:lang w:val="es-ES_tradnl"/>
        </w:rPr>
        <w:t xml:space="preserve">y </w:t>
      </w:r>
      <w:r w:rsidRPr="00FA1845">
        <w:rPr>
          <w:color w:val="auto"/>
          <w:sz w:val="24"/>
          <w:szCs w:val="24"/>
          <w:lang w:val="es-ES_tradnl"/>
        </w:rPr>
        <w:t>genera en ellos un pensamiento dinámico que contribuy</w:t>
      </w:r>
      <w:r w:rsidR="001325E6" w:rsidRPr="00FA1845">
        <w:rPr>
          <w:color w:val="auto"/>
          <w:sz w:val="24"/>
          <w:szCs w:val="24"/>
          <w:lang w:val="es-ES_tradnl"/>
        </w:rPr>
        <w:t>e</w:t>
      </w:r>
      <w:r w:rsidRPr="00FA1845">
        <w:rPr>
          <w:color w:val="auto"/>
          <w:sz w:val="24"/>
          <w:szCs w:val="24"/>
          <w:lang w:val="es-ES_tradnl"/>
        </w:rPr>
        <w:t xml:space="preserve"> a la construcción de significados de las ideas estudiadas</w:t>
      </w:r>
      <w:r w:rsidR="00004DAA" w:rsidRPr="00FA1845">
        <w:rPr>
          <w:color w:val="auto"/>
          <w:sz w:val="24"/>
          <w:szCs w:val="24"/>
          <w:lang w:val="es-ES_tradnl"/>
        </w:rPr>
        <w:t>.</w:t>
      </w:r>
    </w:p>
    <w:p w14:paraId="32DD9516" w14:textId="1349E2BF" w:rsidR="00913360" w:rsidRPr="00FA1845" w:rsidRDefault="005D5018" w:rsidP="00751B62">
      <w:pPr>
        <w:pStyle w:val="Normal2"/>
        <w:tabs>
          <w:tab w:val="left" w:pos="567"/>
        </w:tabs>
        <w:spacing w:before="120" w:after="120" w:line="360" w:lineRule="auto"/>
        <w:rPr>
          <w:color w:val="auto"/>
          <w:sz w:val="24"/>
          <w:szCs w:val="24"/>
          <w:lang w:val="es-ES_tradnl"/>
        </w:rPr>
      </w:pPr>
      <w:r w:rsidRPr="00FA1845">
        <w:rPr>
          <w:color w:val="auto"/>
          <w:sz w:val="24"/>
          <w:szCs w:val="24"/>
          <w:lang w:val="es-ES_tradnl"/>
        </w:rPr>
        <w:t>Plantear el desarrollo de</w:t>
      </w:r>
      <w:r w:rsidR="001B5B66" w:rsidRPr="00FA1845">
        <w:rPr>
          <w:color w:val="auto"/>
          <w:sz w:val="24"/>
          <w:szCs w:val="24"/>
          <w:lang w:val="es-ES_tradnl"/>
        </w:rPr>
        <w:t xml:space="preserve"> un</w:t>
      </w:r>
      <w:r w:rsidRPr="00FA1845">
        <w:rPr>
          <w:color w:val="auto"/>
          <w:sz w:val="24"/>
          <w:szCs w:val="24"/>
          <w:lang w:val="es-ES_tradnl"/>
        </w:rPr>
        <w:t xml:space="preserve"> curso </w:t>
      </w:r>
      <w:r w:rsidR="001B5B66" w:rsidRPr="00FA1845">
        <w:rPr>
          <w:color w:val="auto"/>
          <w:sz w:val="24"/>
          <w:szCs w:val="24"/>
          <w:lang w:val="es-ES_tradnl"/>
        </w:rPr>
        <w:t>con</w:t>
      </w:r>
      <w:r w:rsidRPr="00FA1845">
        <w:rPr>
          <w:color w:val="auto"/>
          <w:sz w:val="24"/>
          <w:szCs w:val="24"/>
          <w:lang w:val="es-ES_tradnl"/>
        </w:rPr>
        <w:t xml:space="preserve"> un software de uso libre es posible debido a que a</w:t>
      </w:r>
      <w:r w:rsidR="003929FF" w:rsidRPr="00FA1845">
        <w:rPr>
          <w:color w:val="auto"/>
          <w:sz w:val="24"/>
          <w:szCs w:val="24"/>
          <w:lang w:val="es-ES_tradnl"/>
        </w:rPr>
        <w:t xml:space="preserve">ctualmente los estudiantes </w:t>
      </w:r>
      <w:r w:rsidRPr="00FA1845">
        <w:rPr>
          <w:color w:val="auto"/>
          <w:sz w:val="24"/>
          <w:szCs w:val="24"/>
          <w:lang w:val="es-ES_tradnl"/>
        </w:rPr>
        <w:t xml:space="preserve">y las instituciones </w:t>
      </w:r>
      <w:r w:rsidR="003929FF" w:rsidRPr="00FA1845">
        <w:rPr>
          <w:color w:val="auto"/>
          <w:sz w:val="24"/>
          <w:szCs w:val="24"/>
          <w:lang w:val="es-ES_tradnl"/>
        </w:rPr>
        <w:t>cuentan con computadores, tabletas, calcula</w:t>
      </w:r>
      <w:r w:rsidR="00757929" w:rsidRPr="00FA1845">
        <w:rPr>
          <w:color w:val="auto"/>
          <w:sz w:val="24"/>
          <w:szCs w:val="24"/>
          <w:lang w:val="es-ES_tradnl"/>
        </w:rPr>
        <w:t>doras y</w:t>
      </w:r>
      <w:r w:rsidR="008B1263" w:rsidRPr="00FA1845">
        <w:rPr>
          <w:color w:val="auto"/>
          <w:sz w:val="24"/>
          <w:szCs w:val="24"/>
          <w:lang w:val="es-ES_tradnl"/>
        </w:rPr>
        <w:t xml:space="preserve"> </w:t>
      </w:r>
      <w:r w:rsidR="008B1263" w:rsidRPr="00FA1845">
        <w:rPr>
          <w:i/>
          <w:color w:val="auto"/>
          <w:sz w:val="24"/>
          <w:szCs w:val="24"/>
          <w:lang w:val="es-ES_tradnl"/>
        </w:rPr>
        <w:t>Smartphone</w:t>
      </w:r>
      <w:r w:rsidR="003929FF" w:rsidRPr="00FA1845">
        <w:rPr>
          <w:i/>
          <w:color w:val="auto"/>
          <w:sz w:val="24"/>
          <w:szCs w:val="24"/>
          <w:lang w:val="es-ES_tradnl"/>
        </w:rPr>
        <w:t xml:space="preserve"> </w:t>
      </w:r>
      <w:r w:rsidR="003929FF" w:rsidRPr="00FA1845">
        <w:rPr>
          <w:color w:val="auto"/>
          <w:sz w:val="24"/>
          <w:szCs w:val="24"/>
          <w:lang w:val="es-ES_tradnl"/>
        </w:rPr>
        <w:t xml:space="preserve">con sus diferentes programas o aplicaciones que </w:t>
      </w:r>
      <w:r w:rsidR="00AA611E" w:rsidRPr="00FA1845">
        <w:rPr>
          <w:color w:val="auto"/>
          <w:sz w:val="24"/>
          <w:szCs w:val="24"/>
          <w:lang w:val="es-ES_tradnl"/>
        </w:rPr>
        <w:t xml:space="preserve">ofrecen una gama de representaciones del mismo objeto matemático y que además </w:t>
      </w:r>
      <w:r w:rsidR="003929FF" w:rsidRPr="00FA1845">
        <w:rPr>
          <w:color w:val="auto"/>
          <w:sz w:val="24"/>
          <w:szCs w:val="24"/>
          <w:lang w:val="es-ES_tradnl"/>
        </w:rPr>
        <w:t>permiten realizar cálculos y</w:t>
      </w:r>
      <w:r w:rsidR="00757929" w:rsidRPr="00FA1845">
        <w:rPr>
          <w:color w:val="auto"/>
          <w:sz w:val="24"/>
          <w:szCs w:val="24"/>
          <w:lang w:val="es-ES_tradnl"/>
        </w:rPr>
        <w:t xml:space="preserve"> procedimientos rutinarios que  a</w:t>
      </w:r>
      <w:r w:rsidR="003929FF" w:rsidRPr="00FA1845">
        <w:rPr>
          <w:color w:val="auto"/>
          <w:sz w:val="24"/>
          <w:szCs w:val="24"/>
          <w:lang w:val="es-ES_tradnl"/>
        </w:rPr>
        <w:t>ntes requerían de mucho entrenamiento, mecanización y memoria</w:t>
      </w:r>
      <w:r w:rsidR="00AA611E" w:rsidRPr="00FA1845">
        <w:rPr>
          <w:color w:val="auto"/>
          <w:sz w:val="24"/>
          <w:szCs w:val="24"/>
          <w:lang w:val="es-ES_tradnl"/>
        </w:rPr>
        <w:t xml:space="preserve">, El contar con dichos recursos </w:t>
      </w:r>
      <w:r w:rsidR="003929FF" w:rsidRPr="00FA1845">
        <w:rPr>
          <w:color w:val="auto"/>
          <w:sz w:val="24"/>
          <w:szCs w:val="24"/>
          <w:lang w:val="es-ES_tradnl"/>
        </w:rPr>
        <w:t>obliga a realizar cambios en las formas de enseñar</w:t>
      </w:r>
      <w:r w:rsidR="00AA611E" w:rsidRPr="00FA1845">
        <w:rPr>
          <w:color w:val="auto"/>
          <w:sz w:val="24"/>
          <w:szCs w:val="24"/>
          <w:lang w:val="es-ES_tradnl"/>
        </w:rPr>
        <w:t xml:space="preserve"> y de aprender</w:t>
      </w:r>
      <w:r w:rsidR="003929FF" w:rsidRPr="00FA1845">
        <w:rPr>
          <w:color w:val="auto"/>
          <w:sz w:val="24"/>
          <w:szCs w:val="24"/>
          <w:lang w:val="es-ES_tradnl"/>
        </w:rPr>
        <w:t xml:space="preserve"> las mat</w:t>
      </w:r>
      <w:r w:rsidR="00913360" w:rsidRPr="00FA1845">
        <w:rPr>
          <w:color w:val="auto"/>
          <w:sz w:val="24"/>
          <w:szCs w:val="24"/>
          <w:lang w:val="es-ES_tradnl"/>
        </w:rPr>
        <w:t>emáticas</w:t>
      </w:r>
      <w:r w:rsidR="002A303C">
        <w:rPr>
          <w:color w:val="auto"/>
          <w:sz w:val="24"/>
          <w:szCs w:val="24"/>
          <w:lang w:val="es-ES_tradnl"/>
        </w:rPr>
        <w:t>, tal</w:t>
      </w:r>
      <w:r w:rsidR="002A303C" w:rsidRPr="00FA1845">
        <w:rPr>
          <w:color w:val="auto"/>
          <w:sz w:val="24"/>
          <w:szCs w:val="24"/>
          <w:lang w:val="es-ES_tradnl"/>
        </w:rPr>
        <w:t xml:space="preserve"> </w:t>
      </w:r>
      <w:r w:rsidR="00832021" w:rsidRPr="00FA1845">
        <w:rPr>
          <w:color w:val="auto"/>
          <w:sz w:val="24"/>
          <w:szCs w:val="24"/>
          <w:lang w:val="es-ES_tradnl"/>
        </w:rPr>
        <w:t>como lo dice (MORENO, 2014, p.101):</w:t>
      </w:r>
    </w:p>
    <w:p w14:paraId="27253D90" w14:textId="59868D33" w:rsidR="00913360" w:rsidRPr="00751B62" w:rsidRDefault="003929FF" w:rsidP="00751B62">
      <w:pPr>
        <w:pStyle w:val="Normal2"/>
        <w:spacing w:before="120" w:after="120" w:line="240" w:lineRule="auto"/>
        <w:ind w:left="567"/>
        <w:rPr>
          <w:color w:val="auto"/>
          <w:lang w:val="es-ES_tradnl"/>
        </w:rPr>
      </w:pPr>
      <w:r w:rsidRPr="00751B62">
        <w:rPr>
          <w:color w:val="auto"/>
          <w:lang w:val="es-ES_tradnl"/>
        </w:rPr>
        <w:t>La cognición humana cambia, en particular porque cambian los mecanismos de mediación y en consecuencia son más los artefactos culturales que pueden ser internalizados. Hoy en día, con la perspectiva histórica que se tiene, se puede extraer mayores beneficios que los que estaban al alcance de los estudiantes de entonces</w:t>
      </w:r>
      <w:r w:rsidR="00913360" w:rsidRPr="00751B62">
        <w:rPr>
          <w:color w:val="auto"/>
          <w:lang w:val="es-ES_tradnl"/>
        </w:rPr>
        <w:t>.</w:t>
      </w:r>
    </w:p>
    <w:p w14:paraId="2A7A49CB" w14:textId="77F050D7" w:rsidR="00B6097D" w:rsidRPr="00FA1845" w:rsidRDefault="00B101E2" w:rsidP="00E72692">
      <w:pPr>
        <w:pStyle w:val="Normal2"/>
        <w:spacing w:before="120" w:after="120" w:line="360" w:lineRule="auto"/>
        <w:rPr>
          <w:color w:val="auto"/>
          <w:sz w:val="24"/>
          <w:szCs w:val="24"/>
          <w:lang w:val="es-ES_tradnl"/>
        </w:rPr>
      </w:pPr>
      <w:r w:rsidRPr="008C2A93">
        <w:rPr>
          <w:color w:val="auto"/>
          <w:sz w:val="24"/>
          <w:szCs w:val="24"/>
          <w:lang w:val="es-ES_tradnl"/>
        </w:rPr>
        <w:t>En el siguiente apartado hacemos un breve recorrido desde la Didáctica del Cálculo al tratamiento que curricularmente se le ha dado al estudio de la variación</w:t>
      </w:r>
      <w:r w:rsidR="002E78C8" w:rsidRPr="008C2A93">
        <w:rPr>
          <w:color w:val="auto"/>
          <w:sz w:val="24"/>
          <w:szCs w:val="24"/>
          <w:lang w:val="es-ES_tradnl"/>
        </w:rPr>
        <w:t>.</w:t>
      </w:r>
    </w:p>
    <w:p w14:paraId="5E02539A" w14:textId="1B70094E" w:rsidR="00925D91" w:rsidRPr="00FA1845" w:rsidRDefault="00925D91" w:rsidP="003F724C">
      <w:pPr>
        <w:pStyle w:val="Prrafodelista"/>
        <w:keepNext/>
        <w:numPr>
          <w:ilvl w:val="0"/>
          <w:numId w:val="3"/>
        </w:numPr>
        <w:spacing w:before="120" w:after="120" w:line="360" w:lineRule="auto"/>
        <w:ind w:left="431" w:hanging="431"/>
        <w:contextualSpacing w:val="0"/>
        <w:jc w:val="both"/>
        <w:outlineLvl w:val="0"/>
        <w:rPr>
          <w:rFonts w:cs="Times New Roman"/>
          <w:b/>
          <w:szCs w:val="24"/>
          <w:lang w:val="es-ES_tradnl"/>
        </w:rPr>
      </w:pPr>
      <w:r w:rsidRPr="00FA1845">
        <w:rPr>
          <w:rFonts w:cs="Times New Roman"/>
          <w:b/>
          <w:szCs w:val="24"/>
          <w:lang w:val="es-ES_tradnl"/>
        </w:rPr>
        <w:t>¿Qué y cómo se constituye el estudio de la variación?</w:t>
      </w:r>
    </w:p>
    <w:p w14:paraId="6DCCA7BE" w14:textId="05E5004C" w:rsidR="00B00F73" w:rsidRPr="00FA1845" w:rsidRDefault="00925D91" w:rsidP="00DE7AAD">
      <w:pPr>
        <w:pStyle w:val="Normal2"/>
        <w:spacing w:before="120" w:after="120" w:line="360" w:lineRule="auto"/>
        <w:rPr>
          <w:color w:val="auto"/>
          <w:sz w:val="24"/>
          <w:szCs w:val="24"/>
          <w:lang w:val="es-ES_tradnl"/>
        </w:rPr>
      </w:pPr>
      <w:r w:rsidRPr="00FA1845">
        <w:rPr>
          <w:color w:val="auto"/>
          <w:sz w:val="24"/>
          <w:szCs w:val="24"/>
          <w:lang w:val="es-ES_tradnl"/>
        </w:rPr>
        <w:t>En los planes de estudio de los cursos de matemáticas</w:t>
      </w:r>
      <w:r w:rsidR="002A303C">
        <w:rPr>
          <w:color w:val="auto"/>
          <w:sz w:val="24"/>
          <w:szCs w:val="24"/>
          <w:lang w:val="es-ES_tradnl"/>
        </w:rPr>
        <w:t>,</w:t>
      </w:r>
      <w:r w:rsidRPr="00FA1845">
        <w:rPr>
          <w:color w:val="auto"/>
          <w:sz w:val="24"/>
          <w:szCs w:val="24"/>
          <w:lang w:val="es-ES_tradnl"/>
        </w:rPr>
        <w:t xml:space="preserve"> la instrucción de los fenómenos que cambian es esencial</w:t>
      </w:r>
      <w:r w:rsidR="002A303C">
        <w:rPr>
          <w:color w:val="auto"/>
          <w:sz w:val="24"/>
          <w:szCs w:val="24"/>
          <w:lang w:val="es-ES_tradnl"/>
        </w:rPr>
        <w:t>.</w:t>
      </w:r>
      <w:r w:rsidRPr="00FA1845">
        <w:rPr>
          <w:color w:val="auto"/>
          <w:sz w:val="24"/>
          <w:szCs w:val="24"/>
          <w:lang w:val="es-ES_tradnl"/>
        </w:rPr>
        <w:t xml:space="preserve"> </w:t>
      </w:r>
      <w:r w:rsidR="002A303C">
        <w:rPr>
          <w:color w:val="auto"/>
          <w:sz w:val="24"/>
          <w:szCs w:val="24"/>
          <w:lang w:val="es-ES_tradnl"/>
        </w:rPr>
        <w:t>C</w:t>
      </w:r>
      <w:r w:rsidRPr="00FA1845">
        <w:rPr>
          <w:color w:val="auto"/>
          <w:sz w:val="24"/>
          <w:szCs w:val="24"/>
          <w:lang w:val="es-ES_tradnl"/>
        </w:rPr>
        <w:t xml:space="preserve">omprender la variación implica explicar cómo se relacionan las </w:t>
      </w:r>
      <w:r w:rsidR="002A303C">
        <w:rPr>
          <w:color w:val="auto"/>
          <w:sz w:val="24"/>
          <w:szCs w:val="24"/>
          <w:lang w:val="es-ES_tradnl"/>
        </w:rPr>
        <w:t>magnitudes variables</w:t>
      </w:r>
      <w:r w:rsidR="002A303C" w:rsidRPr="00FA1845">
        <w:rPr>
          <w:color w:val="auto"/>
          <w:sz w:val="24"/>
          <w:szCs w:val="24"/>
          <w:lang w:val="es-ES_tradnl"/>
        </w:rPr>
        <w:t xml:space="preserve"> </w:t>
      </w:r>
      <w:r w:rsidRPr="00FA1845">
        <w:rPr>
          <w:color w:val="auto"/>
          <w:sz w:val="24"/>
          <w:szCs w:val="24"/>
          <w:lang w:val="es-ES_tradnl"/>
        </w:rPr>
        <w:t xml:space="preserve">en un problema particular, así como medir y analizar cómo cambian estas </w:t>
      </w:r>
      <w:r w:rsidR="002A303C">
        <w:rPr>
          <w:color w:val="auto"/>
          <w:sz w:val="24"/>
          <w:szCs w:val="24"/>
          <w:lang w:val="es-ES_tradnl"/>
        </w:rPr>
        <w:t>magnitudes</w:t>
      </w:r>
      <w:r w:rsidRPr="00FA1845">
        <w:rPr>
          <w:color w:val="auto"/>
          <w:sz w:val="24"/>
          <w:szCs w:val="24"/>
          <w:lang w:val="es-ES_tradnl"/>
        </w:rPr>
        <w:t xml:space="preserve">. Por ejemplo, desde los niveles de educación básica pueden analizarse los cambios en la temperatura, peso, posición, población, velocidad, entre otros. </w:t>
      </w:r>
      <w:r w:rsidR="00462749" w:rsidRPr="00FA1845">
        <w:rPr>
          <w:color w:val="auto"/>
          <w:sz w:val="24"/>
          <w:szCs w:val="24"/>
          <w:lang w:val="es-ES_tradnl"/>
        </w:rPr>
        <w:t xml:space="preserve"> </w:t>
      </w:r>
      <w:r w:rsidR="002A303C">
        <w:rPr>
          <w:color w:val="auto"/>
          <w:sz w:val="24"/>
          <w:szCs w:val="24"/>
          <w:lang w:val="es-ES_tradnl"/>
        </w:rPr>
        <w:t>L</w:t>
      </w:r>
      <w:r w:rsidRPr="00FA1845">
        <w:rPr>
          <w:color w:val="auto"/>
          <w:sz w:val="24"/>
          <w:szCs w:val="24"/>
          <w:lang w:val="es-ES_tradnl"/>
        </w:rPr>
        <w:t xml:space="preserve">os estudios sobre los fenómenos que cambian, </w:t>
      </w:r>
      <w:r w:rsidR="00462749" w:rsidRPr="00FA1845">
        <w:rPr>
          <w:color w:val="auto"/>
          <w:sz w:val="24"/>
          <w:szCs w:val="24"/>
          <w:lang w:val="es-ES_tradnl"/>
        </w:rPr>
        <w:t>han sido una</w:t>
      </w:r>
      <w:r w:rsidRPr="00FA1845">
        <w:rPr>
          <w:color w:val="auto"/>
          <w:sz w:val="24"/>
          <w:szCs w:val="24"/>
          <w:lang w:val="es-ES_tradnl"/>
        </w:rPr>
        <w:t xml:space="preserve"> poderosa motivación del hombre para construir modelos matemáticos, los cuales se han representado con ecuaciones que relacionan </w:t>
      </w:r>
      <w:r w:rsidRPr="00FA1845">
        <w:rPr>
          <w:color w:val="auto"/>
          <w:sz w:val="24"/>
          <w:szCs w:val="24"/>
          <w:lang w:val="es-ES_tradnl"/>
        </w:rPr>
        <w:lastRenderedPageBreak/>
        <w:t>variables</w:t>
      </w:r>
      <w:r w:rsidR="002A303C">
        <w:rPr>
          <w:color w:val="auto"/>
          <w:sz w:val="24"/>
          <w:szCs w:val="24"/>
          <w:lang w:val="es-ES_tradnl"/>
        </w:rPr>
        <w:t>,</w:t>
      </w:r>
      <w:r w:rsidRPr="00FA1845">
        <w:rPr>
          <w:color w:val="auto"/>
          <w:sz w:val="24"/>
          <w:szCs w:val="24"/>
          <w:lang w:val="es-ES_tradnl"/>
        </w:rPr>
        <w:t xml:space="preserve"> </w:t>
      </w:r>
      <w:r w:rsidR="002A303C">
        <w:rPr>
          <w:color w:val="auto"/>
          <w:sz w:val="24"/>
          <w:szCs w:val="24"/>
          <w:lang w:val="es-ES_tradnl"/>
        </w:rPr>
        <w:t>s</w:t>
      </w:r>
      <w:r w:rsidRPr="00FA1845">
        <w:rPr>
          <w:color w:val="auto"/>
          <w:sz w:val="24"/>
          <w:szCs w:val="24"/>
          <w:lang w:val="es-ES_tradnl"/>
        </w:rPr>
        <w:t xml:space="preserve">in embargo, los estudiantes cuando interactúan con </w:t>
      </w:r>
      <w:r w:rsidR="00B3743A" w:rsidRPr="00FA1845">
        <w:rPr>
          <w:color w:val="auto"/>
          <w:sz w:val="24"/>
          <w:szCs w:val="24"/>
          <w:lang w:val="es-ES_tradnl"/>
        </w:rPr>
        <w:t>la</w:t>
      </w:r>
      <w:r w:rsidRPr="00FA1845">
        <w:rPr>
          <w:color w:val="auto"/>
          <w:sz w:val="24"/>
          <w:szCs w:val="24"/>
          <w:lang w:val="es-ES_tradnl"/>
        </w:rPr>
        <w:t xml:space="preserve"> noción </w:t>
      </w:r>
      <w:r w:rsidR="00B3743A" w:rsidRPr="00FA1845">
        <w:rPr>
          <w:color w:val="auto"/>
          <w:sz w:val="24"/>
          <w:szCs w:val="24"/>
          <w:lang w:val="es-ES_tradnl"/>
        </w:rPr>
        <w:t xml:space="preserve">de variación </w:t>
      </w:r>
      <w:r w:rsidRPr="00FA1845">
        <w:rPr>
          <w:color w:val="auto"/>
          <w:sz w:val="24"/>
          <w:szCs w:val="24"/>
          <w:lang w:val="es-ES_tradnl"/>
        </w:rPr>
        <w:t xml:space="preserve">tienen </w:t>
      </w:r>
      <w:r w:rsidR="00B3743A" w:rsidRPr="00FA1845">
        <w:rPr>
          <w:color w:val="auto"/>
          <w:sz w:val="24"/>
          <w:szCs w:val="24"/>
          <w:lang w:val="es-ES_tradnl"/>
        </w:rPr>
        <w:t xml:space="preserve">serias </w:t>
      </w:r>
      <w:r w:rsidRPr="00FA1845">
        <w:rPr>
          <w:color w:val="auto"/>
          <w:sz w:val="24"/>
          <w:szCs w:val="24"/>
          <w:lang w:val="es-ES_tradnl"/>
        </w:rPr>
        <w:t>dificultades</w:t>
      </w:r>
      <w:r w:rsidR="002A303C">
        <w:rPr>
          <w:color w:val="auto"/>
          <w:sz w:val="24"/>
          <w:szCs w:val="24"/>
          <w:lang w:val="es-ES_tradnl"/>
        </w:rPr>
        <w:t>,</w:t>
      </w:r>
      <w:r w:rsidR="00FA7FB2" w:rsidRPr="00FA1845">
        <w:rPr>
          <w:color w:val="auto"/>
          <w:sz w:val="24"/>
          <w:szCs w:val="24"/>
          <w:lang w:val="es-ES_tradnl"/>
        </w:rPr>
        <w:t xml:space="preserve"> pues como lo señala</w:t>
      </w:r>
      <w:r w:rsidR="00B3743A" w:rsidRPr="00FA1845">
        <w:rPr>
          <w:color w:val="auto"/>
          <w:sz w:val="24"/>
          <w:szCs w:val="24"/>
          <w:lang w:val="es-ES_tradnl"/>
        </w:rPr>
        <w:t xml:space="preserve"> </w:t>
      </w:r>
      <w:proofErr w:type="spellStart"/>
      <w:r w:rsidRPr="00FA1845">
        <w:rPr>
          <w:color w:val="auto"/>
          <w:sz w:val="24"/>
          <w:szCs w:val="24"/>
          <w:lang w:val="es-ES_tradnl"/>
        </w:rPr>
        <w:t>Nemirovsky</w:t>
      </w:r>
      <w:proofErr w:type="spellEnd"/>
      <w:r w:rsidRPr="00FA1845">
        <w:rPr>
          <w:color w:val="auto"/>
          <w:sz w:val="24"/>
          <w:szCs w:val="24"/>
          <w:lang w:val="es-ES_tradnl"/>
        </w:rPr>
        <w:t xml:space="preserve"> (1992) </w:t>
      </w:r>
      <w:r w:rsidR="00B3743A" w:rsidRPr="00FA1845">
        <w:rPr>
          <w:color w:val="auto"/>
          <w:sz w:val="24"/>
          <w:szCs w:val="24"/>
          <w:lang w:val="es-ES_tradnl"/>
        </w:rPr>
        <w:t xml:space="preserve">dicha interacción es </w:t>
      </w:r>
      <w:r w:rsidRPr="00FA1845">
        <w:rPr>
          <w:color w:val="auto"/>
          <w:sz w:val="24"/>
          <w:szCs w:val="24"/>
          <w:lang w:val="es-ES_tradnl"/>
        </w:rPr>
        <w:t>complej</w:t>
      </w:r>
      <w:r w:rsidR="00B3743A" w:rsidRPr="00FA1845">
        <w:rPr>
          <w:color w:val="auto"/>
          <w:sz w:val="24"/>
          <w:szCs w:val="24"/>
          <w:lang w:val="es-ES_tradnl"/>
        </w:rPr>
        <w:t>a ya qu</w:t>
      </w:r>
      <w:r w:rsidR="0077699F" w:rsidRPr="00FA1845">
        <w:rPr>
          <w:color w:val="auto"/>
          <w:sz w:val="24"/>
          <w:szCs w:val="24"/>
          <w:lang w:val="es-ES_tradnl"/>
        </w:rPr>
        <w:t>e</w:t>
      </w:r>
      <w:r w:rsidRPr="00FA1845">
        <w:rPr>
          <w:color w:val="auto"/>
          <w:sz w:val="24"/>
          <w:szCs w:val="24"/>
          <w:lang w:val="es-ES_tradnl"/>
        </w:rPr>
        <w:t xml:space="preserve"> involucra coordinación de muchas piezas diferentes de conocimiento</w:t>
      </w:r>
      <w:r w:rsidR="00B3743A" w:rsidRPr="00FA1845">
        <w:rPr>
          <w:color w:val="auto"/>
          <w:sz w:val="24"/>
          <w:szCs w:val="24"/>
          <w:lang w:val="es-ES_tradnl"/>
        </w:rPr>
        <w:t xml:space="preserve"> y </w:t>
      </w:r>
      <w:r w:rsidR="00B840E0" w:rsidRPr="00FA1845">
        <w:rPr>
          <w:color w:val="auto"/>
          <w:sz w:val="24"/>
          <w:szCs w:val="24"/>
          <w:lang w:val="es-ES_tradnl"/>
        </w:rPr>
        <w:t>la re</w:t>
      </w:r>
      <w:r w:rsidRPr="00FA1845">
        <w:rPr>
          <w:color w:val="auto"/>
          <w:sz w:val="24"/>
          <w:szCs w:val="24"/>
          <w:lang w:val="es-ES_tradnl"/>
        </w:rPr>
        <w:t>solución de problema</w:t>
      </w:r>
      <w:r w:rsidR="00B840E0" w:rsidRPr="00FA1845">
        <w:rPr>
          <w:color w:val="auto"/>
          <w:sz w:val="24"/>
          <w:szCs w:val="24"/>
          <w:lang w:val="es-ES_tradnl"/>
        </w:rPr>
        <w:t>s</w:t>
      </w:r>
      <w:r w:rsidR="00B3743A" w:rsidRPr="00FA1845">
        <w:rPr>
          <w:color w:val="auto"/>
          <w:sz w:val="24"/>
          <w:szCs w:val="24"/>
          <w:lang w:val="es-ES_tradnl"/>
        </w:rPr>
        <w:t xml:space="preserve"> de este tipo implica </w:t>
      </w:r>
      <w:r w:rsidRPr="00FA1845">
        <w:rPr>
          <w:color w:val="auto"/>
          <w:sz w:val="24"/>
          <w:szCs w:val="24"/>
          <w:lang w:val="es-ES_tradnl"/>
        </w:rPr>
        <w:t xml:space="preserve">usar técnicas no </w:t>
      </w:r>
      <w:proofErr w:type="spellStart"/>
      <w:r w:rsidRPr="00FA1845">
        <w:rPr>
          <w:color w:val="auto"/>
          <w:sz w:val="24"/>
          <w:szCs w:val="24"/>
          <w:lang w:val="es-ES_tradnl"/>
        </w:rPr>
        <w:t>variacionales</w:t>
      </w:r>
      <w:proofErr w:type="spellEnd"/>
      <w:r w:rsidRPr="00FA1845">
        <w:rPr>
          <w:color w:val="auto"/>
          <w:sz w:val="24"/>
          <w:szCs w:val="24"/>
          <w:lang w:val="es-ES_tradnl"/>
        </w:rPr>
        <w:t xml:space="preserve"> como las de semejanza</w:t>
      </w:r>
      <w:r w:rsidRPr="00FA1845">
        <w:rPr>
          <w:i/>
          <w:color w:val="auto"/>
          <w:sz w:val="24"/>
          <w:szCs w:val="24"/>
          <w:lang w:val="es-ES_tradnl"/>
        </w:rPr>
        <w:t>.</w:t>
      </w:r>
      <w:r w:rsidR="00B00F73" w:rsidRPr="00FA1845">
        <w:rPr>
          <w:color w:val="auto"/>
          <w:sz w:val="24"/>
          <w:szCs w:val="24"/>
          <w:lang w:val="es-ES_tradnl"/>
        </w:rPr>
        <w:t xml:space="preserve"> </w:t>
      </w:r>
      <w:r w:rsidRPr="00FA1845">
        <w:rPr>
          <w:color w:val="auto"/>
          <w:sz w:val="24"/>
          <w:szCs w:val="24"/>
          <w:lang w:val="es-ES_tradnl"/>
        </w:rPr>
        <w:t>Al respecto</w:t>
      </w:r>
      <w:r w:rsidR="005E7390" w:rsidRPr="00FA1845">
        <w:rPr>
          <w:color w:val="auto"/>
          <w:sz w:val="24"/>
          <w:szCs w:val="24"/>
          <w:lang w:val="es-ES_tradnl"/>
        </w:rPr>
        <w:t>,</w:t>
      </w:r>
      <w:r w:rsidRPr="00FA1845">
        <w:rPr>
          <w:color w:val="auto"/>
          <w:sz w:val="24"/>
          <w:szCs w:val="24"/>
          <w:lang w:val="es-ES_tradnl"/>
        </w:rPr>
        <w:t xml:space="preserve"> el autor enfatiza en la importancia de que los estudiantes analicen las funciones de forma local y global. Son las actividades de aprendizaje las que posibilitan que un sujeto empiece a recurrir a acercamientos alternativos, que les permiten conocer la información que proporciona la gráfica de una función y relacionarla con la gráfica de su derivada. A dicha forma de trabajo le llama acercamiento </w:t>
      </w:r>
      <w:proofErr w:type="spellStart"/>
      <w:r w:rsidRPr="00FA1845">
        <w:rPr>
          <w:color w:val="auto"/>
          <w:sz w:val="24"/>
          <w:szCs w:val="24"/>
          <w:lang w:val="es-ES_tradnl"/>
        </w:rPr>
        <w:t>variacional</w:t>
      </w:r>
      <w:proofErr w:type="spellEnd"/>
      <w:r w:rsidRPr="00FA1845">
        <w:rPr>
          <w:color w:val="auto"/>
          <w:sz w:val="24"/>
          <w:szCs w:val="24"/>
          <w:lang w:val="es-ES_tradnl"/>
        </w:rPr>
        <w:t xml:space="preserve">. </w:t>
      </w:r>
    </w:p>
    <w:p w14:paraId="19847244" w14:textId="3B9C18BB" w:rsidR="00925D91" w:rsidRPr="00FA1845" w:rsidRDefault="00E439CE" w:rsidP="00DE7AAD">
      <w:pPr>
        <w:pStyle w:val="Normal2"/>
        <w:tabs>
          <w:tab w:val="left" w:pos="1134"/>
        </w:tabs>
        <w:spacing w:before="120" w:after="120" w:line="360" w:lineRule="auto"/>
        <w:rPr>
          <w:color w:val="auto"/>
          <w:sz w:val="24"/>
          <w:szCs w:val="24"/>
          <w:lang w:val="es-ES_tradnl"/>
        </w:rPr>
      </w:pPr>
      <w:r w:rsidRPr="00FA1845">
        <w:rPr>
          <w:color w:val="auto"/>
          <w:sz w:val="24"/>
          <w:szCs w:val="24"/>
          <w:lang w:val="es-ES_tradnl"/>
        </w:rPr>
        <w:t>En</w:t>
      </w:r>
      <w:r w:rsidR="00925D91" w:rsidRPr="00FA1845">
        <w:rPr>
          <w:color w:val="auto"/>
          <w:sz w:val="24"/>
          <w:szCs w:val="24"/>
          <w:lang w:val="es-ES_tradnl"/>
        </w:rPr>
        <w:t xml:space="preserve"> los Estándares </w:t>
      </w:r>
      <w:r w:rsidR="003E0133">
        <w:rPr>
          <w:color w:val="auto"/>
          <w:sz w:val="24"/>
          <w:szCs w:val="24"/>
          <w:lang w:val="es-ES_tradnl"/>
        </w:rPr>
        <w:t>c</w:t>
      </w:r>
      <w:r w:rsidR="00925D91" w:rsidRPr="00FA1845">
        <w:rPr>
          <w:color w:val="auto"/>
          <w:sz w:val="24"/>
          <w:szCs w:val="24"/>
          <w:lang w:val="es-ES_tradnl"/>
        </w:rPr>
        <w:t xml:space="preserve">urriculares de </w:t>
      </w:r>
      <w:r w:rsidR="003E0133">
        <w:rPr>
          <w:color w:val="auto"/>
          <w:sz w:val="24"/>
          <w:szCs w:val="24"/>
          <w:lang w:val="es-ES_tradnl"/>
        </w:rPr>
        <w:t>m</w:t>
      </w:r>
      <w:r w:rsidR="00925D91" w:rsidRPr="00FA1845">
        <w:rPr>
          <w:color w:val="auto"/>
          <w:sz w:val="24"/>
          <w:szCs w:val="24"/>
          <w:lang w:val="es-ES_tradnl"/>
        </w:rPr>
        <w:t>atemáticas</w:t>
      </w:r>
      <w:r w:rsidRPr="00FA1845">
        <w:rPr>
          <w:color w:val="auto"/>
          <w:sz w:val="24"/>
          <w:szCs w:val="24"/>
          <w:lang w:val="es-ES_tradnl"/>
        </w:rPr>
        <w:t xml:space="preserve"> de Colombia</w:t>
      </w:r>
      <w:r w:rsidR="00925D91" w:rsidRPr="00FA1845">
        <w:rPr>
          <w:color w:val="auto"/>
          <w:sz w:val="24"/>
          <w:szCs w:val="24"/>
          <w:lang w:val="es-ES_tradnl"/>
        </w:rPr>
        <w:t xml:space="preserve"> (MEN, 2006) se </w:t>
      </w:r>
      <w:r w:rsidR="00266041" w:rsidRPr="00FA1845">
        <w:rPr>
          <w:color w:val="auto"/>
          <w:sz w:val="24"/>
          <w:szCs w:val="24"/>
          <w:lang w:val="es-ES_tradnl"/>
        </w:rPr>
        <w:t xml:space="preserve">expone </w:t>
      </w:r>
      <w:r w:rsidR="003C2D34" w:rsidRPr="00FA1845">
        <w:rPr>
          <w:color w:val="auto"/>
          <w:sz w:val="24"/>
          <w:szCs w:val="24"/>
          <w:lang w:val="es-ES_tradnl"/>
        </w:rPr>
        <w:t xml:space="preserve">que el </w:t>
      </w:r>
      <w:r w:rsidR="00925D91" w:rsidRPr="00FA1845">
        <w:rPr>
          <w:color w:val="auto"/>
          <w:sz w:val="24"/>
          <w:szCs w:val="24"/>
          <w:lang w:val="es-ES_tradnl"/>
        </w:rPr>
        <w:t>pensamiento</w:t>
      </w:r>
      <w:r w:rsidR="003C2D34" w:rsidRPr="00FA1845">
        <w:rPr>
          <w:color w:val="auto"/>
          <w:sz w:val="24"/>
          <w:szCs w:val="24"/>
          <w:lang w:val="es-ES_tradnl"/>
        </w:rPr>
        <w:t xml:space="preserve"> </w:t>
      </w:r>
      <w:proofErr w:type="spellStart"/>
      <w:r w:rsidR="003C2D34" w:rsidRPr="00FA1845">
        <w:rPr>
          <w:color w:val="auto"/>
          <w:sz w:val="24"/>
          <w:szCs w:val="24"/>
          <w:lang w:val="es-ES_tradnl"/>
        </w:rPr>
        <w:t>variaci</w:t>
      </w:r>
      <w:r w:rsidR="005A1150" w:rsidRPr="00FA1845">
        <w:rPr>
          <w:color w:val="auto"/>
          <w:sz w:val="24"/>
          <w:szCs w:val="24"/>
          <w:lang w:val="es-ES_tradnl"/>
        </w:rPr>
        <w:t>onal</w:t>
      </w:r>
      <w:proofErr w:type="spellEnd"/>
      <w:r w:rsidR="00925D91" w:rsidRPr="00FA1845">
        <w:rPr>
          <w:color w:val="auto"/>
          <w:sz w:val="24"/>
          <w:szCs w:val="24"/>
          <w:lang w:val="es-ES_tradnl"/>
        </w:rPr>
        <w:t xml:space="preserve"> tiene que ver con el reconocimiento, la percepción, la identificación y la caracterización de la variación y el cambio en diferentes contextos, así como con su descripción, modelación y representación en distintos sistemas o registros simbólicos, ya sean verbales, icónicos, gráficos o algebraicos. </w:t>
      </w:r>
      <w:r w:rsidR="00E27648" w:rsidRPr="00FA1845">
        <w:rPr>
          <w:color w:val="auto"/>
          <w:sz w:val="24"/>
          <w:szCs w:val="24"/>
          <w:lang w:val="es-ES_tradnl"/>
        </w:rPr>
        <w:t>S</w:t>
      </w:r>
      <w:r w:rsidR="00175FCF" w:rsidRPr="00FA1845">
        <w:rPr>
          <w:color w:val="auto"/>
          <w:sz w:val="24"/>
          <w:szCs w:val="24"/>
          <w:lang w:val="es-ES_tradnl"/>
        </w:rPr>
        <w:t>e menciona que este p</w:t>
      </w:r>
      <w:r w:rsidR="00925D91" w:rsidRPr="00FA1845">
        <w:rPr>
          <w:color w:val="auto"/>
          <w:sz w:val="24"/>
          <w:szCs w:val="24"/>
          <w:lang w:val="es-ES_tradnl"/>
        </w:rPr>
        <w:t>ensamiento cumple un papel preponderante en la resolución de problemas sustentados en el estudio de la variación y el cambio, y en la modelación de procesos de la vida cotidiana, las ciencias naturales y sociales y las matemáticas mismas</w:t>
      </w:r>
    </w:p>
    <w:p w14:paraId="687ED2F0" w14:textId="18F6DA07" w:rsidR="00925D91" w:rsidRPr="00FA1845" w:rsidRDefault="00925D91" w:rsidP="00DE7AAD">
      <w:pPr>
        <w:pStyle w:val="Normal2"/>
        <w:spacing w:before="120" w:after="120" w:line="360" w:lineRule="auto"/>
        <w:rPr>
          <w:color w:val="auto"/>
          <w:sz w:val="24"/>
          <w:szCs w:val="24"/>
          <w:lang w:val="es-ES_tradnl"/>
        </w:rPr>
      </w:pPr>
      <w:r w:rsidRPr="00FA1845">
        <w:rPr>
          <w:color w:val="auto"/>
          <w:sz w:val="24"/>
          <w:szCs w:val="24"/>
          <w:lang w:val="es-ES_tradnl"/>
        </w:rPr>
        <w:t>Coincidimos con estas precisiones dado que enfatiza en la resolución de problemas que involucran el reconocimiento, la percepción, la identificación y la caracterización de la variación y el cambio en diferentes contextos; lo que implica</w:t>
      </w:r>
      <w:r w:rsidR="00923D1E" w:rsidRPr="00FA1845">
        <w:rPr>
          <w:color w:val="auto"/>
          <w:sz w:val="24"/>
          <w:szCs w:val="24"/>
          <w:lang w:val="es-ES_tradnl"/>
        </w:rPr>
        <w:t xml:space="preserve"> </w:t>
      </w:r>
      <w:r w:rsidRPr="00FA1845">
        <w:rPr>
          <w:color w:val="auto"/>
          <w:sz w:val="24"/>
          <w:szCs w:val="24"/>
          <w:lang w:val="es-ES_tradnl"/>
        </w:rPr>
        <w:t>relaciona</w:t>
      </w:r>
      <w:r w:rsidR="00923D1E" w:rsidRPr="00FA1845">
        <w:rPr>
          <w:color w:val="auto"/>
          <w:sz w:val="24"/>
          <w:szCs w:val="24"/>
          <w:lang w:val="es-ES_tradnl"/>
        </w:rPr>
        <w:t xml:space="preserve">r </w:t>
      </w:r>
      <w:r w:rsidR="000F2C27">
        <w:rPr>
          <w:color w:val="auto"/>
          <w:sz w:val="24"/>
          <w:szCs w:val="24"/>
          <w:lang w:val="es-ES_tradnl"/>
        </w:rPr>
        <w:t xml:space="preserve">magnitudes </w:t>
      </w:r>
      <w:r w:rsidRPr="00FA1845">
        <w:rPr>
          <w:color w:val="auto"/>
          <w:sz w:val="24"/>
          <w:szCs w:val="24"/>
          <w:lang w:val="es-ES_tradnl"/>
        </w:rPr>
        <w:t>variables</w:t>
      </w:r>
      <w:r w:rsidR="00923D1E" w:rsidRPr="00FA1845">
        <w:rPr>
          <w:color w:val="auto"/>
          <w:sz w:val="24"/>
          <w:szCs w:val="24"/>
          <w:lang w:val="es-ES_tradnl"/>
        </w:rPr>
        <w:t xml:space="preserve"> </w:t>
      </w:r>
      <w:r w:rsidR="000F2C27">
        <w:rPr>
          <w:color w:val="auto"/>
          <w:sz w:val="24"/>
          <w:szCs w:val="24"/>
          <w:lang w:val="es-ES_tradnl"/>
        </w:rPr>
        <w:t>en sus diferentes representaciones</w:t>
      </w:r>
      <w:r w:rsidR="0021743D" w:rsidRPr="00FA1845">
        <w:rPr>
          <w:color w:val="auto"/>
          <w:sz w:val="24"/>
          <w:szCs w:val="24"/>
          <w:lang w:val="es-ES_tradnl"/>
        </w:rPr>
        <w:t xml:space="preserve">. </w:t>
      </w:r>
      <w:r w:rsidR="005F1771">
        <w:rPr>
          <w:color w:val="auto"/>
          <w:sz w:val="24"/>
          <w:szCs w:val="24"/>
          <w:lang w:val="es-ES_tradnl"/>
        </w:rPr>
        <w:t>C</w:t>
      </w:r>
      <w:r w:rsidRPr="00FA1845">
        <w:rPr>
          <w:color w:val="auto"/>
          <w:sz w:val="24"/>
          <w:szCs w:val="24"/>
          <w:lang w:val="es-ES_tradnl"/>
        </w:rPr>
        <w:t xml:space="preserve">uando los estudiantes ingresan a la educación superior, su pensamiento </w:t>
      </w:r>
      <w:proofErr w:type="spellStart"/>
      <w:r w:rsidRPr="00FA1845">
        <w:rPr>
          <w:color w:val="auto"/>
          <w:sz w:val="24"/>
          <w:szCs w:val="24"/>
          <w:lang w:val="es-ES_tradnl"/>
        </w:rPr>
        <w:t>variacional</w:t>
      </w:r>
      <w:proofErr w:type="spellEnd"/>
      <w:r w:rsidRPr="00FA1845">
        <w:rPr>
          <w:color w:val="auto"/>
          <w:sz w:val="24"/>
          <w:szCs w:val="24"/>
          <w:lang w:val="es-ES_tradnl"/>
        </w:rPr>
        <w:t xml:space="preserve"> requiere a su vez de una madurez de sus pensamientos métrico, numérico, geométrico e incluso aleatorio, ya que la actividad matemática que se espera que éstos realicen requiere entrelazar los objetos matemáticos propios de cada pensamiento (datos, números, medidas, espacios y formas), los cuales requieren engranarse para desarrollar los procesos matemáticos necesarios para la resolución de problemas (engranaje entendido como </w:t>
      </w:r>
      <w:r w:rsidRPr="00FA1845">
        <w:rPr>
          <w:rFonts w:eastAsiaTheme="minorEastAsia"/>
          <w:color w:val="auto"/>
          <w:sz w:val="24"/>
          <w:szCs w:val="24"/>
          <w:lang w:val="es-ES_tradnl"/>
        </w:rPr>
        <w:t xml:space="preserve">el mecanismo utilizado para transmitir potencia y dinamismo de un proceso a otro y desarrollar la actividad matemática propia del pensamiento </w:t>
      </w:r>
      <w:proofErr w:type="spellStart"/>
      <w:r w:rsidRPr="00FA1845">
        <w:rPr>
          <w:rFonts w:eastAsiaTheme="minorEastAsia"/>
          <w:color w:val="auto"/>
          <w:sz w:val="24"/>
          <w:szCs w:val="24"/>
          <w:lang w:val="es-ES_tradnl"/>
        </w:rPr>
        <w:t>variacional</w:t>
      </w:r>
      <w:proofErr w:type="spellEnd"/>
      <w:r w:rsidRPr="00FA1845">
        <w:rPr>
          <w:rFonts w:eastAsiaTheme="minorEastAsia"/>
          <w:color w:val="auto"/>
          <w:sz w:val="24"/>
          <w:szCs w:val="24"/>
          <w:lang w:val="es-ES_tradnl"/>
        </w:rPr>
        <w:t>)</w:t>
      </w:r>
      <w:r w:rsidR="0021743D" w:rsidRPr="00FA1845">
        <w:rPr>
          <w:rFonts w:eastAsiaTheme="minorEastAsia"/>
          <w:color w:val="auto"/>
          <w:sz w:val="24"/>
          <w:szCs w:val="24"/>
          <w:lang w:val="es-ES_tradnl"/>
        </w:rPr>
        <w:t>.</w:t>
      </w:r>
    </w:p>
    <w:p w14:paraId="1722EA56" w14:textId="77777777" w:rsidR="00570C48" w:rsidRPr="00FA1845" w:rsidRDefault="00570C48" w:rsidP="00DE7AAD">
      <w:pPr>
        <w:pStyle w:val="Normal2"/>
        <w:spacing w:before="120" w:after="120" w:line="360" w:lineRule="auto"/>
        <w:rPr>
          <w:bCs/>
          <w:color w:val="auto"/>
          <w:sz w:val="24"/>
          <w:szCs w:val="24"/>
          <w:lang w:val="es-ES_tradnl"/>
        </w:rPr>
      </w:pPr>
      <w:r w:rsidRPr="00FA1845">
        <w:rPr>
          <w:color w:val="auto"/>
          <w:sz w:val="24"/>
          <w:szCs w:val="24"/>
          <w:lang w:val="es-ES_tradnl"/>
        </w:rPr>
        <w:t xml:space="preserve">Lo que se espera es que la movilización de los objetos matemáticos de dicho engranaje se dinamicen </w:t>
      </w:r>
      <w:r w:rsidRPr="00FA1845">
        <w:rPr>
          <w:bCs/>
          <w:color w:val="auto"/>
          <w:sz w:val="24"/>
          <w:szCs w:val="24"/>
          <w:lang w:val="es-ES_tradnl"/>
        </w:rPr>
        <w:t xml:space="preserve">funcionalmente potenciando la comprensión y construcción del conocimiento matemático  y el desarrollo del pensamiento </w:t>
      </w:r>
      <w:proofErr w:type="spellStart"/>
      <w:r w:rsidRPr="00FA1845">
        <w:rPr>
          <w:bCs/>
          <w:color w:val="auto"/>
          <w:sz w:val="24"/>
          <w:szCs w:val="24"/>
          <w:lang w:val="es-ES_tradnl"/>
        </w:rPr>
        <w:t>variacional</w:t>
      </w:r>
      <w:proofErr w:type="spellEnd"/>
      <w:r w:rsidRPr="00FA1845">
        <w:rPr>
          <w:bCs/>
          <w:color w:val="auto"/>
          <w:sz w:val="24"/>
          <w:szCs w:val="24"/>
          <w:lang w:val="es-ES_tradnl"/>
        </w:rPr>
        <w:t xml:space="preserve">, logrando aplicarlo de forma variada, crítica, reflexiva en diferentes situaciones y contextos. Dicha dinamización implica el desarrollo de procesos generales del pensamiento matemático en el dominio específico de los </w:t>
      </w:r>
      <w:r w:rsidRPr="00FA1845">
        <w:rPr>
          <w:bCs/>
          <w:color w:val="auto"/>
          <w:sz w:val="24"/>
          <w:szCs w:val="24"/>
          <w:lang w:val="es-ES_tradnl"/>
        </w:rPr>
        <w:lastRenderedPageBreak/>
        <w:t>diferentes tipos de pensamiento.</w:t>
      </w:r>
    </w:p>
    <w:p w14:paraId="25B4593E" w14:textId="638E55D4" w:rsidR="0064054A" w:rsidRPr="00FA1845" w:rsidRDefault="0064054A" w:rsidP="00DE7AAD">
      <w:pPr>
        <w:pStyle w:val="Normal2"/>
        <w:spacing w:before="120" w:after="120" w:line="360" w:lineRule="auto"/>
        <w:rPr>
          <w:rFonts w:eastAsiaTheme="minorEastAsia"/>
          <w:color w:val="auto"/>
          <w:sz w:val="24"/>
          <w:szCs w:val="24"/>
          <w:lang w:val="es-ES_tradnl"/>
        </w:rPr>
      </w:pPr>
      <w:r w:rsidRPr="00FA1845">
        <w:rPr>
          <w:color w:val="auto"/>
          <w:sz w:val="24"/>
          <w:szCs w:val="24"/>
          <w:lang w:val="es-ES_tradnl"/>
        </w:rPr>
        <w:t xml:space="preserve">El diseño de curso-laboratorio de Cálculo Diferencial </w:t>
      </w:r>
      <w:r w:rsidR="0083335D" w:rsidRPr="00FA1845">
        <w:rPr>
          <w:color w:val="auto"/>
          <w:sz w:val="24"/>
          <w:szCs w:val="24"/>
          <w:lang w:val="es-ES_tradnl"/>
        </w:rPr>
        <w:t>hace uso de los</w:t>
      </w:r>
      <w:r w:rsidR="00B84140" w:rsidRPr="00FA1845">
        <w:rPr>
          <w:color w:val="auto"/>
          <w:sz w:val="24"/>
          <w:szCs w:val="24"/>
          <w:lang w:val="es-ES_tradnl"/>
        </w:rPr>
        <w:t xml:space="preserve"> artefactos</w:t>
      </w:r>
      <w:r w:rsidRPr="00FA1845">
        <w:rPr>
          <w:color w:val="auto"/>
          <w:sz w:val="24"/>
          <w:szCs w:val="24"/>
          <w:lang w:val="es-ES_tradnl"/>
        </w:rPr>
        <w:t xml:space="preserve"> digitales con las que contamos hoy, en esta </w:t>
      </w:r>
      <w:r w:rsidRPr="00FA1845">
        <w:rPr>
          <w:i/>
          <w:color w:val="auto"/>
          <w:sz w:val="24"/>
          <w:szCs w:val="24"/>
          <w:lang w:val="es-ES_tradnl"/>
        </w:rPr>
        <w:t>era digital</w:t>
      </w:r>
      <w:r w:rsidRPr="00FA1845">
        <w:rPr>
          <w:color w:val="auto"/>
          <w:sz w:val="24"/>
          <w:szCs w:val="24"/>
          <w:lang w:val="es-ES_tradnl"/>
        </w:rPr>
        <w:t>. Las actividades están creadas desde y para un medio dinámico-digital, las cuales hemos empleado en la fase experimental del curso</w:t>
      </w:r>
      <w:r w:rsidR="000F2C27">
        <w:rPr>
          <w:color w:val="auto"/>
          <w:sz w:val="24"/>
          <w:szCs w:val="24"/>
          <w:lang w:val="es-ES_tradnl"/>
        </w:rPr>
        <w:t>.</w:t>
      </w:r>
      <w:r w:rsidRPr="00FA1845">
        <w:rPr>
          <w:color w:val="auto"/>
          <w:sz w:val="24"/>
          <w:szCs w:val="24"/>
          <w:lang w:val="es-ES_tradnl"/>
        </w:rPr>
        <w:t xml:space="preserve"> </w:t>
      </w:r>
      <w:r w:rsidR="000F2C27">
        <w:rPr>
          <w:color w:val="auto"/>
          <w:sz w:val="24"/>
          <w:szCs w:val="24"/>
          <w:lang w:val="es-ES_tradnl"/>
        </w:rPr>
        <w:t>L</w:t>
      </w:r>
      <w:r w:rsidRPr="00FA1845">
        <w:rPr>
          <w:color w:val="auto"/>
          <w:sz w:val="24"/>
          <w:szCs w:val="24"/>
          <w:lang w:val="es-ES_tradnl"/>
        </w:rPr>
        <w:t>as representaciones vi</w:t>
      </w:r>
      <w:r w:rsidR="001678A1">
        <w:rPr>
          <w:color w:val="auto"/>
          <w:sz w:val="24"/>
          <w:szCs w:val="24"/>
          <w:lang w:val="es-ES_tradnl"/>
        </w:rPr>
        <w:t xml:space="preserve">suales son mucho más flexibles. Por ejemplo, </w:t>
      </w:r>
      <w:r w:rsidRPr="00FA1845">
        <w:rPr>
          <w:color w:val="auto"/>
          <w:sz w:val="24"/>
          <w:szCs w:val="24"/>
          <w:lang w:val="es-ES_tradnl"/>
        </w:rPr>
        <w:t xml:space="preserve">se puede trazar la recta tangente </w:t>
      </w:r>
      <w:r w:rsidR="001678A1">
        <w:rPr>
          <w:color w:val="auto"/>
          <w:sz w:val="24"/>
          <w:szCs w:val="24"/>
          <w:lang w:val="es-ES_tradnl"/>
        </w:rPr>
        <w:t>a la gráfica de una función</w:t>
      </w:r>
      <w:r w:rsidR="0083335D" w:rsidRPr="00FA1845">
        <w:rPr>
          <w:color w:val="auto"/>
          <w:sz w:val="24"/>
          <w:szCs w:val="24"/>
          <w:lang w:val="es-ES_tradnl"/>
        </w:rPr>
        <w:t xml:space="preserve"> </w:t>
      </w:r>
      <w:r w:rsidRPr="00FA1845">
        <w:rPr>
          <w:color w:val="auto"/>
          <w:sz w:val="24"/>
          <w:szCs w:val="24"/>
          <w:lang w:val="es-ES_tradnl"/>
        </w:rPr>
        <w:t xml:space="preserve">en un punto y luego desplazarla a lo largo de la </w:t>
      </w:r>
      <w:r w:rsidR="001678A1">
        <w:rPr>
          <w:color w:val="auto"/>
          <w:sz w:val="24"/>
          <w:szCs w:val="24"/>
          <w:lang w:val="es-ES_tradnl"/>
        </w:rPr>
        <w:t xml:space="preserve">misma, </w:t>
      </w:r>
      <w:r w:rsidRPr="00FA1845">
        <w:rPr>
          <w:color w:val="auto"/>
          <w:sz w:val="24"/>
          <w:szCs w:val="24"/>
          <w:lang w:val="es-ES_tradnl"/>
        </w:rPr>
        <w:t>de manera que se adapte a las características de la curva en cada punto</w:t>
      </w:r>
      <w:r w:rsidR="001678A1">
        <w:rPr>
          <w:color w:val="auto"/>
          <w:sz w:val="24"/>
          <w:szCs w:val="24"/>
          <w:lang w:val="es-ES_tradnl"/>
        </w:rPr>
        <w:t xml:space="preserve"> (</w:t>
      </w:r>
      <w:r w:rsidRPr="00FA1845">
        <w:rPr>
          <w:color w:val="auto"/>
          <w:sz w:val="24"/>
          <w:szCs w:val="24"/>
          <w:lang w:val="es-ES_tradnl"/>
        </w:rPr>
        <w:t xml:space="preserve">creciente, decreciente, </w:t>
      </w:r>
      <w:r w:rsidR="001678A1">
        <w:rPr>
          <w:color w:val="auto"/>
          <w:sz w:val="24"/>
          <w:szCs w:val="24"/>
          <w:lang w:val="es-ES_tradnl"/>
        </w:rPr>
        <w:t>punto de inflexión,</w:t>
      </w:r>
      <w:r w:rsidRPr="00FA1845">
        <w:rPr>
          <w:color w:val="auto"/>
          <w:sz w:val="24"/>
          <w:szCs w:val="24"/>
          <w:lang w:val="es-ES_tradnl"/>
        </w:rPr>
        <w:t xml:space="preserve"> máximo, </w:t>
      </w:r>
      <w:r w:rsidR="001678A1">
        <w:rPr>
          <w:color w:val="auto"/>
          <w:sz w:val="24"/>
          <w:szCs w:val="24"/>
          <w:lang w:val="es-ES_tradnl"/>
        </w:rPr>
        <w:t>mínimo, etcétera)</w:t>
      </w:r>
      <w:r w:rsidRPr="00FA1845">
        <w:rPr>
          <w:color w:val="auto"/>
          <w:sz w:val="24"/>
          <w:szCs w:val="24"/>
          <w:lang w:val="es-ES_tradnl"/>
        </w:rPr>
        <w:t xml:space="preserve">. Poder hacerlo genera en el estudiante el sentimiento de estar trabajando con objetos concretos que puede manejar a través de las nuevas representaciones digitales. El estudiante ve emerger de la pantalla una representación que explica de acuerdo con su intuición la noción </w:t>
      </w:r>
      <w:r w:rsidR="001678A1">
        <w:rPr>
          <w:color w:val="auto"/>
          <w:sz w:val="24"/>
          <w:szCs w:val="24"/>
          <w:lang w:val="es-ES_tradnl"/>
        </w:rPr>
        <w:t xml:space="preserve">de </w:t>
      </w:r>
      <w:r w:rsidRPr="00FA1845">
        <w:rPr>
          <w:color w:val="auto"/>
          <w:sz w:val="24"/>
          <w:szCs w:val="24"/>
          <w:lang w:val="es-ES_tradnl"/>
        </w:rPr>
        <w:t>derivada</w:t>
      </w:r>
      <w:r w:rsidR="001678A1">
        <w:rPr>
          <w:color w:val="auto"/>
          <w:sz w:val="24"/>
          <w:szCs w:val="24"/>
          <w:lang w:val="es-ES_tradnl"/>
        </w:rPr>
        <w:t>.</w:t>
      </w:r>
      <w:r w:rsidRPr="00FA1845">
        <w:rPr>
          <w:color w:val="auto"/>
          <w:sz w:val="24"/>
          <w:szCs w:val="24"/>
          <w:lang w:val="es-ES_tradnl"/>
        </w:rPr>
        <w:t xml:space="preserve"> La pantalla se convierte entonces en una especie de realidad virtual que da vida a las nociones bajo consideración.</w:t>
      </w:r>
    </w:p>
    <w:p w14:paraId="292B3325" w14:textId="1C7151E1" w:rsidR="009737F5" w:rsidRPr="00FA1845" w:rsidRDefault="00FA4C46" w:rsidP="00DE7AAD">
      <w:pPr>
        <w:pStyle w:val="Prrafodelista"/>
        <w:numPr>
          <w:ilvl w:val="0"/>
          <w:numId w:val="3"/>
        </w:numPr>
        <w:spacing w:before="120" w:after="120" w:line="360" w:lineRule="auto"/>
        <w:contextualSpacing w:val="0"/>
        <w:jc w:val="both"/>
        <w:outlineLvl w:val="0"/>
        <w:rPr>
          <w:rFonts w:cs="Times New Roman"/>
          <w:b/>
          <w:szCs w:val="24"/>
          <w:lang w:val="es-ES_tradnl"/>
        </w:rPr>
      </w:pPr>
      <w:r w:rsidRPr="00FA1845">
        <w:rPr>
          <w:rFonts w:cs="Times New Roman"/>
          <w:b/>
          <w:szCs w:val="24"/>
          <w:lang w:val="es-ES_tradnl"/>
        </w:rPr>
        <w:t>Un</w:t>
      </w:r>
      <w:r w:rsidR="00307CF9" w:rsidRPr="00FA1845">
        <w:rPr>
          <w:rFonts w:cs="Times New Roman"/>
          <w:b/>
          <w:szCs w:val="24"/>
          <w:lang w:val="es-ES_tradnl"/>
        </w:rPr>
        <w:t xml:space="preserve">a estructura </w:t>
      </w:r>
      <w:r w:rsidR="00772F81" w:rsidRPr="00FA1845">
        <w:rPr>
          <w:rFonts w:cs="Times New Roman"/>
          <w:b/>
          <w:szCs w:val="24"/>
          <w:lang w:val="es-ES_tradnl"/>
        </w:rPr>
        <w:t xml:space="preserve">curricular </w:t>
      </w:r>
      <w:r w:rsidR="00307CF9" w:rsidRPr="00FA1845">
        <w:rPr>
          <w:rFonts w:cs="Times New Roman"/>
          <w:b/>
          <w:szCs w:val="24"/>
          <w:lang w:val="es-ES_tradnl"/>
        </w:rPr>
        <w:t>para la era digital</w:t>
      </w:r>
    </w:p>
    <w:p w14:paraId="559BB3BA" w14:textId="28B0793B" w:rsidR="0075747D" w:rsidRPr="00FA1845" w:rsidRDefault="0075747D" w:rsidP="00DE7AAD">
      <w:pPr>
        <w:widowControl w:val="0"/>
        <w:autoSpaceDE w:val="0"/>
        <w:autoSpaceDN w:val="0"/>
        <w:adjustRightInd w:val="0"/>
        <w:spacing w:before="120" w:after="120" w:line="360" w:lineRule="auto"/>
        <w:jc w:val="both"/>
        <w:rPr>
          <w:rFonts w:eastAsiaTheme="minorEastAsia" w:cs="Times New Roman"/>
          <w:szCs w:val="24"/>
          <w:lang w:val="es-ES_tradnl" w:eastAsia="es-ES"/>
        </w:rPr>
      </w:pPr>
      <w:r w:rsidRPr="00FA1845">
        <w:rPr>
          <w:rFonts w:eastAsiaTheme="minorEastAsia" w:cs="Times New Roman"/>
          <w:szCs w:val="24"/>
          <w:lang w:val="es-ES_tradnl" w:eastAsia="es-ES"/>
        </w:rPr>
        <w:t>El diseño curricular del curso</w:t>
      </w:r>
      <w:r w:rsidR="0097788A" w:rsidRPr="00FA1845">
        <w:rPr>
          <w:rFonts w:eastAsiaTheme="minorEastAsia" w:cs="Times New Roman"/>
          <w:szCs w:val="24"/>
          <w:lang w:val="es-ES_tradnl" w:eastAsia="es-ES"/>
        </w:rPr>
        <w:t>-laboratorio</w:t>
      </w:r>
      <w:r w:rsidRPr="00FA1845">
        <w:rPr>
          <w:rFonts w:eastAsiaTheme="minorEastAsia" w:cs="Times New Roman"/>
          <w:szCs w:val="24"/>
          <w:lang w:val="es-ES_tradnl" w:eastAsia="es-ES"/>
        </w:rPr>
        <w:t xml:space="preserve"> que aquí mencionamos pretende aportar al desarrollo de procesos matemáticos de los estudiantes, particularmente a </w:t>
      </w:r>
      <w:r w:rsidRPr="008A727B">
        <w:rPr>
          <w:rFonts w:eastAsiaTheme="minorEastAsia" w:cs="Times New Roman"/>
          <w:i/>
          <w:szCs w:val="24"/>
          <w:lang w:val="es-ES_tradnl" w:eastAsia="es-ES"/>
        </w:rPr>
        <w:t>resolver problemas</w:t>
      </w:r>
      <w:r w:rsidRPr="00FA1845">
        <w:rPr>
          <w:rFonts w:eastAsiaTheme="minorEastAsia" w:cs="Times New Roman"/>
          <w:szCs w:val="24"/>
          <w:lang w:val="es-ES_tradnl" w:eastAsia="es-ES"/>
        </w:rPr>
        <w:t>, comunicar, representar, proponer, comparar y ejercitar procedimientos, y razonar y demostra</w:t>
      </w:r>
      <w:r w:rsidR="00041912" w:rsidRPr="00FA1845">
        <w:rPr>
          <w:rFonts w:eastAsiaTheme="minorEastAsia" w:cs="Times New Roman"/>
          <w:szCs w:val="24"/>
          <w:lang w:val="es-ES_tradnl" w:eastAsia="es-ES"/>
        </w:rPr>
        <w:t>r alrededor de los núcleos conceptuales que describimos a continuación.</w:t>
      </w:r>
      <w:r w:rsidRPr="00FA1845">
        <w:rPr>
          <w:rFonts w:eastAsiaTheme="minorEastAsia" w:cs="Times New Roman"/>
          <w:szCs w:val="24"/>
          <w:lang w:val="es-ES_tradnl" w:eastAsia="es-ES"/>
        </w:rPr>
        <w:t xml:space="preserve"> </w:t>
      </w:r>
    </w:p>
    <w:p w14:paraId="1846E53D" w14:textId="77777777" w:rsidR="008957F2" w:rsidRPr="00FA1845" w:rsidRDefault="008957F2" w:rsidP="008957F2">
      <w:pPr>
        <w:pStyle w:val="Prrafodelista"/>
        <w:numPr>
          <w:ilvl w:val="0"/>
          <w:numId w:val="3"/>
        </w:numPr>
        <w:spacing w:before="120" w:after="120" w:line="360" w:lineRule="auto"/>
        <w:contextualSpacing w:val="0"/>
        <w:jc w:val="both"/>
        <w:outlineLvl w:val="0"/>
        <w:rPr>
          <w:rFonts w:cs="Times New Roman"/>
          <w:b/>
          <w:szCs w:val="24"/>
          <w:lang w:val="es-ES_tradnl"/>
        </w:rPr>
      </w:pPr>
      <w:r w:rsidRPr="00FA1845">
        <w:rPr>
          <w:rFonts w:cs="Times New Roman"/>
          <w:b/>
          <w:szCs w:val="24"/>
          <w:lang w:val="es-ES_tradnl"/>
        </w:rPr>
        <w:t xml:space="preserve">Núcleos conceptuales </w:t>
      </w:r>
    </w:p>
    <w:p w14:paraId="40C7E374" w14:textId="138EADB6" w:rsidR="008957F2" w:rsidRPr="00FA1845" w:rsidRDefault="008957F2" w:rsidP="003C45B4">
      <w:pPr>
        <w:pStyle w:val="Normal2"/>
        <w:spacing w:before="120" w:after="120" w:line="360" w:lineRule="auto"/>
        <w:rPr>
          <w:rFonts w:eastAsiaTheme="minorEastAsia"/>
          <w:color w:val="auto"/>
          <w:sz w:val="24"/>
          <w:szCs w:val="24"/>
          <w:lang w:val="es-ES_tradnl"/>
        </w:rPr>
      </w:pPr>
      <w:r w:rsidRPr="00FA1845">
        <w:rPr>
          <w:rFonts w:eastAsiaTheme="minorEastAsia"/>
          <w:color w:val="auto"/>
          <w:sz w:val="24"/>
          <w:szCs w:val="24"/>
          <w:lang w:val="es-ES_tradnl"/>
        </w:rPr>
        <w:t xml:space="preserve">El </w:t>
      </w:r>
      <w:r w:rsidRPr="00FA1845">
        <w:rPr>
          <w:rFonts w:eastAsiaTheme="minorEastAsia"/>
          <w:b/>
          <w:i/>
          <w:color w:val="auto"/>
          <w:sz w:val="24"/>
          <w:szCs w:val="24"/>
          <w:lang w:val="es-ES_tradnl"/>
        </w:rPr>
        <w:t xml:space="preserve">cambio </w:t>
      </w:r>
      <w:r w:rsidRPr="00FA1845">
        <w:rPr>
          <w:rFonts w:eastAsiaTheme="minorEastAsia"/>
          <w:color w:val="auto"/>
          <w:sz w:val="24"/>
          <w:szCs w:val="24"/>
          <w:lang w:val="es-ES_tradnl"/>
        </w:rPr>
        <w:t xml:space="preserve">como núcleo conceptual del Cálculo surge de resolver problemas en los que se requiere identificar y usar variables, no como una letra que representa un número o el valor desconocido en una ecuación, sino las variables como cantidades mesurable que cambian cuando las situaciones en que ocurren cambian. Al respecto, </w:t>
      </w:r>
      <w:proofErr w:type="spellStart"/>
      <w:r w:rsidRPr="00FA1845">
        <w:rPr>
          <w:rFonts w:eastAsiaTheme="minorEastAsia"/>
          <w:color w:val="auto"/>
          <w:sz w:val="24"/>
          <w:szCs w:val="24"/>
          <w:lang w:val="es-ES_tradnl"/>
        </w:rPr>
        <w:t>Steen</w:t>
      </w:r>
      <w:proofErr w:type="spellEnd"/>
      <w:r w:rsidRPr="00FA1845">
        <w:rPr>
          <w:rFonts w:eastAsiaTheme="minorEastAsia"/>
          <w:color w:val="auto"/>
          <w:sz w:val="24"/>
          <w:szCs w:val="24"/>
          <w:lang w:val="es-ES_tradnl"/>
        </w:rPr>
        <w:t xml:space="preserve"> (1998) plantea que en </w:t>
      </w:r>
      <w:r w:rsidRPr="00426730">
        <w:rPr>
          <w:rFonts w:eastAsiaTheme="minorEastAsia"/>
          <w:color w:val="auto"/>
          <w:sz w:val="24"/>
          <w:szCs w:val="24"/>
          <w:lang w:val="es-ES_tradnl"/>
        </w:rPr>
        <w:t xml:space="preserve">general, las variables no tienen trascendencia en sí mismas sino cuando se relaciona con otras variables, por lo que plantea que los estudiantes deberían ser sensibles al menos a los siguientes tipos de variación: </w:t>
      </w:r>
      <w:r w:rsidR="003C45B4" w:rsidRPr="00426730">
        <w:rPr>
          <w:rFonts w:eastAsiaTheme="minorEastAsia"/>
          <w:color w:val="auto"/>
          <w:sz w:val="24"/>
          <w:szCs w:val="24"/>
          <w:lang w:val="es-ES_tradnl"/>
        </w:rPr>
        <w:t xml:space="preserve">i) </w:t>
      </w:r>
      <w:r w:rsidRPr="00426730">
        <w:rPr>
          <w:rFonts w:eastAsiaTheme="minorEastAsia"/>
          <w:color w:val="auto"/>
          <w:sz w:val="24"/>
          <w:szCs w:val="24"/>
          <w:lang w:val="es-ES_tradnl"/>
        </w:rPr>
        <w:t xml:space="preserve">variación directa e inversa, cuando una variable se incrementa, la otra también se incrementa (o tiene un decremento) en una razón similar; </w:t>
      </w:r>
      <w:r w:rsidR="003C45B4" w:rsidRPr="00426730">
        <w:rPr>
          <w:rFonts w:eastAsiaTheme="minorEastAsia"/>
          <w:color w:val="auto"/>
          <w:sz w:val="24"/>
          <w:szCs w:val="24"/>
          <w:lang w:val="es-ES_tradnl"/>
        </w:rPr>
        <w:t xml:space="preserve">ii) </w:t>
      </w:r>
      <w:r w:rsidRPr="00426730">
        <w:rPr>
          <w:rFonts w:eastAsiaTheme="minorEastAsia"/>
          <w:color w:val="auto"/>
          <w:sz w:val="24"/>
          <w:szCs w:val="24"/>
          <w:lang w:val="es-ES_tradnl"/>
        </w:rPr>
        <w:t xml:space="preserve">variación acelerada, cuando una variable se incrementa uniformemente, una segunda se incrementa en una razón creciente; </w:t>
      </w:r>
      <w:r w:rsidR="003C45B4" w:rsidRPr="00426730">
        <w:rPr>
          <w:rFonts w:eastAsiaTheme="minorEastAsia"/>
          <w:color w:val="auto"/>
          <w:sz w:val="24"/>
          <w:szCs w:val="24"/>
          <w:lang w:val="es-ES_tradnl"/>
        </w:rPr>
        <w:t xml:space="preserve">iii) </w:t>
      </w:r>
      <w:r w:rsidRPr="00426730">
        <w:rPr>
          <w:rFonts w:eastAsiaTheme="minorEastAsia"/>
          <w:color w:val="auto"/>
          <w:sz w:val="24"/>
          <w:szCs w:val="24"/>
          <w:lang w:val="es-ES_tradnl"/>
        </w:rPr>
        <w:t xml:space="preserve">variación convergente, cuando una variable se incrementa sin límite, otra se aproxima a un valor límite; </w:t>
      </w:r>
      <w:r w:rsidR="003C45B4" w:rsidRPr="00426730">
        <w:rPr>
          <w:rFonts w:eastAsiaTheme="minorEastAsia"/>
          <w:color w:val="auto"/>
          <w:sz w:val="24"/>
          <w:szCs w:val="24"/>
          <w:lang w:val="es-ES_tradnl"/>
        </w:rPr>
        <w:t xml:space="preserve">iv) </w:t>
      </w:r>
      <w:r w:rsidRPr="00426730">
        <w:rPr>
          <w:rFonts w:eastAsiaTheme="minorEastAsia"/>
          <w:color w:val="auto"/>
          <w:sz w:val="24"/>
          <w:szCs w:val="24"/>
          <w:lang w:val="es-ES_tradnl"/>
        </w:rPr>
        <w:t xml:space="preserve">variación cíclica, cuando una variable se incrementa uniformemente, la otra se incrementa y tiene un decremento en cierto ciclo que se repite; </w:t>
      </w:r>
      <w:r w:rsidR="003C45B4" w:rsidRPr="00426730">
        <w:rPr>
          <w:rFonts w:eastAsiaTheme="minorEastAsia"/>
          <w:color w:val="auto"/>
          <w:sz w:val="24"/>
          <w:szCs w:val="24"/>
          <w:lang w:val="es-ES_tradnl"/>
        </w:rPr>
        <w:t xml:space="preserve">y v) </w:t>
      </w:r>
      <w:r w:rsidRPr="00426730">
        <w:rPr>
          <w:rFonts w:eastAsiaTheme="minorEastAsia"/>
          <w:color w:val="auto"/>
          <w:sz w:val="24"/>
          <w:szCs w:val="24"/>
          <w:lang w:val="es-ES_tradnl"/>
        </w:rPr>
        <w:t>variación escalonada, cuando una variable se incrementa, la otra cambia a saltos.</w:t>
      </w:r>
    </w:p>
    <w:p w14:paraId="6191EE49" w14:textId="77777777" w:rsidR="00F940B1" w:rsidRPr="00FA1845" w:rsidRDefault="006F7510" w:rsidP="00F940B1">
      <w:pPr>
        <w:pStyle w:val="Normal2"/>
        <w:spacing w:before="120" w:after="120" w:line="360" w:lineRule="auto"/>
        <w:rPr>
          <w:rFonts w:eastAsiaTheme="minorEastAsia"/>
          <w:color w:val="auto"/>
          <w:sz w:val="24"/>
          <w:szCs w:val="24"/>
          <w:lang w:val="es-ES_tradnl"/>
        </w:rPr>
      </w:pPr>
      <w:r>
        <w:rPr>
          <w:rFonts w:eastAsiaTheme="minorEastAsia"/>
          <w:color w:val="auto"/>
          <w:sz w:val="24"/>
          <w:szCs w:val="24"/>
          <w:lang w:val="es-ES_tradnl"/>
        </w:rPr>
        <w:lastRenderedPageBreak/>
        <w:t xml:space="preserve">Todas estas variaciones se pueden </w:t>
      </w:r>
      <w:r w:rsidR="00426730">
        <w:rPr>
          <w:rFonts w:eastAsiaTheme="minorEastAsia"/>
          <w:color w:val="auto"/>
          <w:sz w:val="24"/>
          <w:szCs w:val="24"/>
          <w:lang w:val="es-ES_tradnl"/>
        </w:rPr>
        <w:t xml:space="preserve">representar </w:t>
      </w:r>
      <w:r w:rsidRPr="00451888">
        <w:rPr>
          <w:rFonts w:eastAsiaTheme="minorEastAsia"/>
          <w:i/>
          <w:color w:val="auto"/>
          <w:sz w:val="24"/>
          <w:szCs w:val="24"/>
          <w:lang w:val="es-ES_tradnl"/>
        </w:rPr>
        <w:t>en movimiento</w:t>
      </w:r>
      <w:r>
        <w:rPr>
          <w:rFonts w:eastAsiaTheme="minorEastAsia"/>
          <w:color w:val="auto"/>
          <w:sz w:val="24"/>
          <w:szCs w:val="24"/>
          <w:lang w:val="es-ES_tradnl"/>
        </w:rPr>
        <w:t xml:space="preserve"> a través de una </w:t>
      </w:r>
      <w:r w:rsidRPr="00426730">
        <w:rPr>
          <w:rFonts w:eastAsiaTheme="minorEastAsia"/>
          <w:i/>
          <w:color w:val="auto"/>
          <w:sz w:val="24"/>
          <w:szCs w:val="24"/>
          <w:lang w:val="es-ES_tradnl"/>
        </w:rPr>
        <w:t xml:space="preserve">simulación </w:t>
      </w:r>
      <w:r>
        <w:rPr>
          <w:rFonts w:eastAsiaTheme="minorEastAsia"/>
          <w:color w:val="auto"/>
          <w:sz w:val="24"/>
          <w:szCs w:val="24"/>
          <w:lang w:val="es-ES_tradnl"/>
        </w:rPr>
        <w:t xml:space="preserve">en </w:t>
      </w:r>
      <w:r w:rsidR="00426730">
        <w:rPr>
          <w:rFonts w:eastAsiaTheme="minorEastAsia"/>
          <w:color w:val="auto"/>
          <w:sz w:val="24"/>
          <w:szCs w:val="24"/>
          <w:lang w:val="es-ES_tradnl"/>
        </w:rPr>
        <w:t xml:space="preserve">un medio digital como </w:t>
      </w:r>
      <w:proofErr w:type="spellStart"/>
      <w:r>
        <w:rPr>
          <w:rFonts w:eastAsiaTheme="minorEastAsia"/>
          <w:color w:val="auto"/>
          <w:sz w:val="24"/>
          <w:szCs w:val="24"/>
          <w:lang w:val="es-ES_tradnl"/>
        </w:rPr>
        <w:t>GeoGebra</w:t>
      </w:r>
      <w:proofErr w:type="spellEnd"/>
      <w:r>
        <w:rPr>
          <w:rFonts w:eastAsiaTheme="minorEastAsia"/>
          <w:color w:val="auto"/>
          <w:sz w:val="24"/>
          <w:szCs w:val="24"/>
          <w:lang w:val="es-ES_tradnl"/>
        </w:rPr>
        <w:t xml:space="preserve">, </w:t>
      </w:r>
      <w:r w:rsidR="00F940B1">
        <w:rPr>
          <w:rFonts w:eastAsiaTheme="minorEastAsia"/>
          <w:color w:val="auto"/>
          <w:sz w:val="24"/>
          <w:szCs w:val="24"/>
          <w:lang w:val="es-ES_tradnl"/>
        </w:rPr>
        <w:t xml:space="preserve">que permite visualizar los variantes e invariantes, para poder analizar y comprender las propiedades que caracterizan a cada una de las variaciones mencionadas. </w:t>
      </w:r>
      <w:r w:rsidR="00F940B1" w:rsidRPr="00FA1845">
        <w:rPr>
          <w:rFonts w:eastAsiaTheme="minorEastAsia"/>
          <w:color w:val="auto"/>
          <w:sz w:val="24"/>
          <w:szCs w:val="24"/>
          <w:lang w:val="es-ES_tradnl"/>
        </w:rPr>
        <w:t xml:space="preserve">Este acercamiento a la variación involucra el concepto de </w:t>
      </w:r>
      <w:r w:rsidR="00F940B1" w:rsidRPr="00FA1845">
        <w:rPr>
          <w:rFonts w:eastAsiaTheme="minorEastAsia"/>
          <w:i/>
          <w:color w:val="auto"/>
          <w:sz w:val="24"/>
          <w:szCs w:val="24"/>
          <w:lang w:val="es-ES_tradnl"/>
        </w:rPr>
        <w:t>función</w:t>
      </w:r>
      <w:r w:rsidR="00F940B1" w:rsidRPr="00FA1845">
        <w:rPr>
          <w:rFonts w:eastAsiaTheme="minorEastAsia"/>
          <w:color w:val="auto"/>
          <w:sz w:val="24"/>
          <w:szCs w:val="24"/>
          <w:lang w:val="es-ES_tradnl"/>
        </w:rPr>
        <w:t xml:space="preserve"> como la generalización de la </w:t>
      </w:r>
      <w:r w:rsidR="00F940B1" w:rsidRPr="00FA1845">
        <w:rPr>
          <w:rFonts w:eastAsiaTheme="minorEastAsia"/>
          <w:b/>
          <w:i/>
          <w:color w:val="auto"/>
          <w:sz w:val="24"/>
          <w:szCs w:val="24"/>
          <w:lang w:val="es-ES_tradnl"/>
        </w:rPr>
        <w:t>interdependencia</w:t>
      </w:r>
      <w:r w:rsidR="00F940B1" w:rsidRPr="00FA1845">
        <w:rPr>
          <w:rFonts w:eastAsiaTheme="minorEastAsia"/>
          <w:color w:val="auto"/>
          <w:sz w:val="24"/>
          <w:szCs w:val="24"/>
          <w:lang w:val="es-ES_tradnl"/>
        </w:rPr>
        <w:t xml:space="preserve"> entre magnitudes variables</w:t>
      </w:r>
    </w:p>
    <w:p w14:paraId="4004C702" w14:textId="0200538D" w:rsidR="008957F2" w:rsidRPr="00FA1845" w:rsidRDefault="008957F2" w:rsidP="008957F2">
      <w:pPr>
        <w:pStyle w:val="Normal2"/>
        <w:spacing w:before="120" w:after="120" w:line="360" w:lineRule="auto"/>
        <w:rPr>
          <w:color w:val="auto"/>
          <w:sz w:val="24"/>
          <w:szCs w:val="24"/>
          <w:lang w:val="es-ES_tradnl"/>
        </w:rPr>
      </w:pPr>
      <w:r w:rsidRPr="00FA1845">
        <w:rPr>
          <w:rFonts w:eastAsiaTheme="minorEastAsia"/>
          <w:color w:val="auto"/>
          <w:sz w:val="24"/>
          <w:szCs w:val="24"/>
          <w:lang w:val="es-ES_tradnl"/>
        </w:rPr>
        <w:t xml:space="preserve">El estudio de problemas de </w:t>
      </w:r>
      <w:r w:rsidRPr="00FA1845">
        <w:rPr>
          <w:rFonts w:eastAsiaTheme="minorEastAsia"/>
          <w:b/>
          <w:color w:val="auto"/>
          <w:sz w:val="24"/>
          <w:szCs w:val="24"/>
          <w:lang w:val="es-ES_tradnl"/>
        </w:rPr>
        <w:t>aproximación</w:t>
      </w:r>
      <w:r w:rsidRPr="00FA1845">
        <w:rPr>
          <w:rFonts w:eastAsiaTheme="minorEastAsia"/>
          <w:color w:val="auto"/>
          <w:sz w:val="24"/>
          <w:szCs w:val="24"/>
          <w:lang w:val="es-ES_tradnl"/>
        </w:rPr>
        <w:t xml:space="preserve"> nos lleva a los conceptos de límites y derivadas. A través del problema de hallar la velocidad instantánea o de hallar la pendiente de la recta tangente llegamos al concepto de límite por aproximaciones o el estudio de los infinitesimales. Al respecto, </w:t>
      </w:r>
      <w:proofErr w:type="spellStart"/>
      <w:r w:rsidRPr="00FA1845">
        <w:rPr>
          <w:color w:val="auto"/>
          <w:sz w:val="24"/>
          <w:szCs w:val="24"/>
          <w:lang w:val="es-ES_tradnl"/>
        </w:rPr>
        <w:t>Aleksandrov</w:t>
      </w:r>
      <w:proofErr w:type="spellEnd"/>
      <w:r w:rsidRPr="00FA1845">
        <w:rPr>
          <w:color w:val="auto"/>
          <w:sz w:val="24"/>
          <w:szCs w:val="24"/>
          <w:lang w:val="es-ES_tradnl"/>
        </w:rPr>
        <w:t xml:space="preserve">, </w:t>
      </w:r>
      <w:proofErr w:type="spellStart"/>
      <w:r w:rsidRPr="00FA1845">
        <w:rPr>
          <w:color w:val="auto"/>
          <w:sz w:val="24"/>
          <w:szCs w:val="24"/>
          <w:lang w:val="es-ES_tradnl"/>
        </w:rPr>
        <w:t>Kolmogorov</w:t>
      </w:r>
      <w:proofErr w:type="spellEnd"/>
      <w:r w:rsidRPr="00FA1845">
        <w:rPr>
          <w:color w:val="auto"/>
          <w:sz w:val="24"/>
          <w:szCs w:val="24"/>
          <w:lang w:val="es-ES_tradnl"/>
        </w:rPr>
        <w:t xml:space="preserve">, </w:t>
      </w:r>
      <w:proofErr w:type="spellStart"/>
      <w:r w:rsidRPr="00FA1845">
        <w:rPr>
          <w:color w:val="auto"/>
          <w:sz w:val="24"/>
          <w:szCs w:val="24"/>
          <w:lang w:val="es-ES_tradnl"/>
        </w:rPr>
        <w:t>Laurentiev</w:t>
      </w:r>
      <w:proofErr w:type="spellEnd"/>
      <w:r w:rsidRPr="00FA1845">
        <w:rPr>
          <w:color w:val="auto"/>
          <w:sz w:val="24"/>
          <w:szCs w:val="24"/>
          <w:lang w:val="es-ES_tradnl"/>
        </w:rPr>
        <w:t xml:space="preserve"> y otros (1994) exponen que el método del límite consiste en determinar el valor exacto de una magnitud</w:t>
      </w:r>
      <w:r w:rsidR="006F7510">
        <w:rPr>
          <w:color w:val="auto"/>
          <w:sz w:val="24"/>
          <w:szCs w:val="24"/>
          <w:lang w:val="es-ES_tradnl"/>
        </w:rPr>
        <w:t>,</w:t>
      </w:r>
      <w:r w:rsidRPr="00FA1845">
        <w:rPr>
          <w:color w:val="auto"/>
          <w:sz w:val="24"/>
          <w:szCs w:val="24"/>
          <w:lang w:val="es-ES_tradnl"/>
        </w:rPr>
        <w:t xml:space="preserve"> determinando primero, no la magnitud sino realizando una serie de aproximaciones a ella, cada una de las cuales es más precisa que la anterior. Del examen de esa cadena de aproximaciones se  determina unívocamente el valor exacto de la magnitud. Por este método, que es en esencia profundamente dialéctico, se obtiene una constante fija como resultado de un </w:t>
      </w:r>
      <w:r w:rsidRPr="00707F8A">
        <w:rPr>
          <w:i/>
          <w:color w:val="auto"/>
          <w:sz w:val="24"/>
          <w:szCs w:val="24"/>
          <w:lang w:val="es-ES_tradnl"/>
        </w:rPr>
        <w:t>movimiento</w:t>
      </w:r>
      <w:r w:rsidRPr="00FA1845">
        <w:rPr>
          <w:color w:val="auto"/>
          <w:sz w:val="24"/>
          <w:szCs w:val="24"/>
          <w:lang w:val="es-ES_tradnl"/>
        </w:rPr>
        <w:t>.</w:t>
      </w:r>
    </w:p>
    <w:p w14:paraId="125377DD" w14:textId="3D31DC73" w:rsidR="008957F2" w:rsidRPr="00FA1845" w:rsidRDefault="008957F2" w:rsidP="008957F2">
      <w:pPr>
        <w:pStyle w:val="Normal2"/>
        <w:spacing w:before="120" w:after="120" w:line="360" w:lineRule="auto"/>
        <w:rPr>
          <w:color w:val="auto"/>
          <w:sz w:val="24"/>
          <w:szCs w:val="24"/>
          <w:lang w:val="es-ES_tradnl"/>
        </w:rPr>
      </w:pPr>
      <w:r w:rsidRPr="00FA1845">
        <w:rPr>
          <w:color w:val="auto"/>
          <w:sz w:val="24"/>
          <w:szCs w:val="24"/>
          <w:lang w:val="es-ES_tradnl"/>
        </w:rPr>
        <w:t xml:space="preserve">La </w:t>
      </w:r>
      <w:r w:rsidRPr="00FA1845">
        <w:rPr>
          <w:b/>
          <w:color w:val="auto"/>
          <w:sz w:val="24"/>
          <w:szCs w:val="24"/>
          <w:lang w:val="es-ES_tradnl"/>
        </w:rPr>
        <w:t>tendencia</w:t>
      </w:r>
      <w:r w:rsidRPr="00FA1845">
        <w:rPr>
          <w:color w:val="auto"/>
          <w:sz w:val="24"/>
          <w:szCs w:val="24"/>
          <w:lang w:val="es-ES_tradnl"/>
        </w:rPr>
        <w:t xml:space="preserve"> como núcleo conceptual surge cuando se usa la derivada para introducir el concepto de límite de una función. Así, la tendencia, como lo mencionan García, Serrano y Díaz (2002) exige una visualización de tipo numérico de los procesos infinitos de aproximación como un todo, l</w:t>
      </w:r>
      <w:r w:rsidR="00F449EF">
        <w:rPr>
          <w:color w:val="auto"/>
          <w:sz w:val="24"/>
          <w:szCs w:val="24"/>
          <w:lang w:val="es-ES_tradnl"/>
        </w:rPr>
        <w:t>o</w:t>
      </w:r>
      <w:r w:rsidRPr="00FA1845">
        <w:rPr>
          <w:color w:val="auto"/>
          <w:sz w:val="24"/>
          <w:szCs w:val="24"/>
          <w:lang w:val="es-ES_tradnl"/>
        </w:rPr>
        <w:t xml:space="preserve"> que permite aceptar cierta regularidad en las aproximaciones obtenidas en el proceso para intuir un resultado final. </w:t>
      </w:r>
    </w:p>
    <w:p w14:paraId="272A0E7C" w14:textId="66975FFD" w:rsidR="008957F2" w:rsidRPr="00FA1845" w:rsidRDefault="008957F2" w:rsidP="008957F2">
      <w:pPr>
        <w:pStyle w:val="Normal2"/>
        <w:spacing w:before="120" w:after="120" w:line="360" w:lineRule="auto"/>
        <w:rPr>
          <w:rFonts w:eastAsiaTheme="minorEastAsia"/>
          <w:color w:val="auto"/>
          <w:sz w:val="24"/>
          <w:szCs w:val="24"/>
          <w:lang w:val="es-ES_tradnl"/>
        </w:rPr>
      </w:pPr>
      <w:r w:rsidRPr="00FA1845">
        <w:rPr>
          <w:color w:val="auto"/>
          <w:sz w:val="24"/>
          <w:szCs w:val="24"/>
          <w:lang w:val="es-ES_tradnl"/>
        </w:rPr>
        <w:t xml:space="preserve">Por otro lado, los problemas de </w:t>
      </w:r>
      <w:r w:rsidRPr="00FA1845">
        <w:rPr>
          <w:rFonts w:eastAsiaTheme="minorEastAsia"/>
          <w:i/>
          <w:color w:val="auto"/>
          <w:sz w:val="24"/>
          <w:szCs w:val="24"/>
          <w:lang w:val="es-ES_tradnl"/>
        </w:rPr>
        <w:t>optimización</w:t>
      </w:r>
      <w:r w:rsidRPr="00FA1845">
        <w:rPr>
          <w:rFonts w:eastAsiaTheme="minorEastAsia"/>
          <w:color w:val="auto"/>
          <w:sz w:val="24"/>
          <w:szCs w:val="24"/>
          <w:lang w:val="es-ES_tradnl"/>
        </w:rPr>
        <w:t xml:space="preserve"> pueden aprovecharse desde un enfoque de resolución de problemas para empezar el estudio de todos o algunos conceptos del Cálculo Diferencial a partir de ellos. Esta idea es implementada en el diseño del curso</w:t>
      </w:r>
      <w:r w:rsidR="00F940B1">
        <w:rPr>
          <w:rFonts w:eastAsiaTheme="minorEastAsia"/>
          <w:color w:val="auto"/>
          <w:sz w:val="24"/>
          <w:szCs w:val="24"/>
          <w:lang w:val="es-ES_tradnl"/>
        </w:rPr>
        <w:t>-laboratorio</w:t>
      </w:r>
      <w:r w:rsidRPr="00FA1845">
        <w:rPr>
          <w:rFonts w:eastAsiaTheme="minorEastAsia"/>
          <w:color w:val="auto"/>
          <w:sz w:val="24"/>
          <w:szCs w:val="24"/>
          <w:lang w:val="es-ES_tradnl"/>
        </w:rPr>
        <w:t xml:space="preserve"> y lo veremos explicito en un ejemplo que presentaremos más adelante.</w:t>
      </w:r>
    </w:p>
    <w:p w14:paraId="089A088E" w14:textId="3D78FAD7" w:rsidR="008957F2" w:rsidRPr="00FA1845" w:rsidRDefault="008957F2" w:rsidP="008957F2">
      <w:pPr>
        <w:pStyle w:val="Ttulo2"/>
      </w:pPr>
      <w:r w:rsidRPr="00FA1845">
        <w:t>Procesos matemáticos en el estudio de la variación</w:t>
      </w:r>
    </w:p>
    <w:p w14:paraId="3162FC62" w14:textId="3B072F73" w:rsidR="008957F2" w:rsidRPr="00FA1845" w:rsidRDefault="00041912" w:rsidP="003F724C">
      <w:pPr>
        <w:pStyle w:val="Normal2"/>
        <w:spacing w:before="120" w:after="120" w:line="360" w:lineRule="auto"/>
        <w:rPr>
          <w:color w:val="auto"/>
          <w:szCs w:val="24"/>
          <w:lang w:val="es-ES_tradnl"/>
        </w:rPr>
      </w:pPr>
      <w:r w:rsidRPr="00FA1845">
        <w:rPr>
          <w:color w:val="auto"/>
          <w:sz w:val="24"/>
          <w:szCs w:val="24"/>
          <w:lang w:val="es-ES_tradnl"/>
        </w:rPr>
        <w:t>En los siguientes apartados presentamos la caracterización y ejemplificación de los procesos y habilidades con los cuales hemos fundamentado teórica y metodológicamente el curso-laboratorio del que emergen las reflexiones aquí expuestas. Aunque los presentamos por secciones, no debemos interpretarlos de manera independiente ni disyunta, por el contrario todos los procesos son dependientes y complementarios entre sí.</w:t>
      </w:r>
    </w:p>
    <w:p w14:paraId="3F0E87ED" w14:textId="1DB4270C" w:rsidR="0075747D" w:rsidRPr="00FA1845" w:rsidRDefault="001833FF" w:rsidP="008957F2">
      <w:pPr>
        <w:pStyle w:val="Ttulo3"/>
      </w:pPr>
      <w:r w:rsidRPr="00FA1845">
        <w:t>Proceso</w:t>
      </w:r>
      <w:r w:rsidR="00EB22BA" w:rsidRPr="00FA1845">
        <w:t xml:space="preserve"> de</w:t>
      </w:r>
      <w:r w:rsidRPr="00FA1845">
        <w:t xml:space="preserve"> c</w:t>
      </w:r>
      <w:r w:rsidR="0075747D" w:rsidRPr="00FA1845">
        <w:t>omunica</w:t>
      </w:r>
      <w:r w:rsidR="00EB22BA" w:rsidRPr="00FA1845">
        <w:t>ción</w:t>
      </w:r>
    </w:p>
    <w:p w14:paraId="097CB5E6" w14:textId="38A23638" w:rsidR="0089676B" w:rsidRPr="00FA1845" w:rsidRDefault="0075747D" w:rsidP="00DE7AAD">
      <w:pPr>
        <w:pStyle w:val="Normal2"/>
        <w:spacing w:before="120" w:after="120" w:line="360" w:lineRule="auto"/>
        <w:rPr>
          <w:color w:val="auto"/>
          <w:sz w:val="24"/>
          <w:szCs w:val="24"/>
          <w:lang w:val="es-ES_tradnl"/>
        </w:rPr>
      </w:pPr>
      <w:r w:rsidRPr="00FA1845">
        <w:rPr>
          <w:color w:val="auto"/>
          <w:sz w:val="24"/>
          <w:szCs w:val="24"/>
          <w:lang w:val="es-ES_tradnl"/>
        </w:rPr>
        <w:t xml:space="preserve">Todo individuo necesita construir, interpretar y conectar varias representaciones de ideas, </w:t>
      </w:r>
      <w:r w:rsidRPr="00FA1845">
        <w:rPr>
          <w:color w:val="auto"/>
          <w:sz w:val="24"/>
          <w:szCs w:val="24"/>
          <w:lang w:val="es-ES_tradnl"/>
        </w:rPr>
        <w:lastRenderedPageBreak/>
        <w:t xml:space="preserve">hacer observaciones y conjeturas, formular preguntas, y producir argumentos persuasivos y convincentes. </w:t>
      </w:r>
      <w:r w:rsidR="00345F5F" w:rsidRPr="00FA1845">
        <w:rPr>
          <w:color w:val="auto"/>
          <w:sz w:val="24"/>
          <w:szCs w:val="24"/>
          <w:lang w:val="es-ES_tradnl"/>
        </w:rPr>
        <w:t>L</w:t>
      </w:r>
      <w:r w:rsidRPr="00FA1845">
        <w:rPr>
          <w:color w:val="auto"/>
          <w:sz w:val="24"/>
          <w:szCs w:val="24"/>
          <w:lang w:val="es-ES_tradnl"/>
        </w:rPr>
        <w:t>a comunicación matemática tiene que ver con los modos de interpretación que los estudiantes le dan a un objeto matemático haciendo uso de su lenguaje cotidiano para expresar sus ideas respecto a él. Específi</w:t>
      </w:r>
      <w:r w:rsidR="00F940B1">
        <w:rPr>
          <w:color w:val="auto"/>
          <w:sz w:val="24"/>
          <w:szCs w:val="24"/>
          <w:lang w:val="es-ES_tradnl"/>
        </w:rPr>
        <w:t>camente en un curso de Cálculo D</w:t>
      </w:r>
      <w:r w:rsidRPr="00FA1845">
        <w:rPr>
          <w:color w:val="auto"/>
          <w:sz w:val="24"/>
          <w:szCs w:val="24"/>
          <w:lang w:val="es-ES_tradnl"/>
        </w:rPr>
        <w:t xml:space="preserve">iferencial un estudiante necesitará comunicar ideas relacionadas con el </w:t>
      </w:r>
      <w:r w:rsidRPr="00FA1845">
        <w:rPr>
          <w:i/>
          <w:color w:val="auto"/>
          <w:sz w:val="24"/>
          <w:szCs w:val="24"/>
          <w:lang w:val="es-ES_tradnl"/>
        </w:rPr>
        <w:t xml:space="preserve">cambio, la variación, la interdependencia, la aproximación y la tendencia </w:t>
      </w:r>
      <w:r w:rsidRPr="00FA1845">
        <w:rPr>
          <w:color w:val="auto"/>
          <w:sz w:val="24"/>
          <w:szCs w:val="24"/>
          <w:lang w:val="es-ES_tradnl"/>
        </w:rPr>
        <w:t xml:space="preserve">para tratar los conceptos de </w:t>
      </w:r>
      <w:r w:rsidRPr="00FA1845">
        <w:rPr>
          <w:i/>
          <w:color w:val="auto"/>
          <w:sz w:val="24"/>
          <w:szCs w:val="24"/>
          <w:lang w:val="es-ES_tradnl"/>
        </w:rPr>
        <w:t>función, límites y derivada</w:t>
      </w:r>
      <w:r w:rsidRPr="00FA1845">
        <w:rPr>
          <w:color w:val="auto"/>
          <w:sz w:val="24"/>
          <w:szCs w:val="24"/>
          <w:lang w:val="es-ES_tradnl"/>
        </w:rPr>
        <w:t xml:space="preserve">. </w:t>
      </w:r>
      <w:r w:rsidR="00914562" w:rsidRPr="00FA1845">
        <w:rPr>
          <w:color w:val="auto"/>
          <w:sz w:val="24"/>
          <w:szCs w:val="24"/>
          <w:lang w:val="es-ES_tradnl"/>
        </w:rPr>
        <w:t xml:space="preserve">En </w:t>
      </w:r>
      <w:r w:rsidR="00455389" w:rsidRPr="00FA1845">
        <w:rPr>
          <w:rFonts w:eastAsia="Arial Unicode MS"/>
          <w:color w:val="auto"/>
          <w:sz w:val="24"/>
          <w:szCs w:val="24"/>
        </w:rPr>
        <w:t>Rojas, Suárez &amp; Parada (2014)</w:t>
      </w:r>
      <w:r w:rsidR="00914562" w:rsidRPr="00FA1845">
        <w:rPr>
          <w:color w:val="auto"/>
          <w:sz w:val="24"/>
          <w:szCs w:val="24"/>
          <w:lang w:val="es-ES_tradnl"/>
        </w:rPr>
        <w:t xml:space="preserve"> se caracterizan los procesos comunicativos desde las habilidades que se explican a continuación, las cuales centramos aquí explícitamente a la comunicación sobre la variación.</w:t>
      </w:r>
    </w:p>
    <w:p w14:paraId="51EBA0E8" w14:textId="3E02C293" w:rsidR="005F6F99" w:rsidRPr="00FA1845" w:rsidRDefault="00A03E39" w:rsidP="00DE7AAD">
      <w:pPr>
        <w:pStyle w:val="Normal2"/>
        <w:numPr>
          <w:ilvl w:val="0"/>
          <w:numId w:val="8"/>
        </w:numPr>
        <w:spacing w:before="120" w:after="120" w:line="360" w:lineRule="auto"/>
        <w:ind w:left="714" w:hanging="357"/>
        <w:rPr>
          <w:color w:val="auto"/>
          <w:sz w:val="24"/>
          <w:szCs w:val="24"/>
          <w:lang w:val="es-ES_tradnl"/>
        </w:rPr>
      </w:pPr>
      <w:r w:rsidRPr="00FA1845">
        <w:rPr>
          <w:i/>
          <w:color w:val="auto"/>
          <w:sz w:val="24"/>
          <w:szCs w:val="24"/>
          <w:lang w:val="es-ES_tradnl"/>
        </w:rPr>
        <w:t>Interpretar,</w:t>
      </w:r>
      <w:r w:rsidRPr="00FA1845">
        <w:rPr>
          <w:color w:val="auto"/>
          <w:sz w:val="24"/>
          <w:szCs w:val="24"/>
          <w:lang w:val="es-ES_tradnl"/>
        </w:rPr>
        <w:t xml:space="preserve"> consiste en dar sentido a la estructu</w:t>
      </w:r>
      <w:r w:rsidR="00D51B3E" w:rsidRPr="00FA1845">
        <w:rPr>
          <w:color w:val="auto"/>
          <w:sz w:val="24"/>
          <w:szCs w:val="24"/>
          <w:lang w:val="es-ES_tradnl"/>
        </w:rPr>
        <w:t>ra de un problema</w:t>
      </w:r>
      <w:r w:rsidRPr="00FA1845">
        <w:rPr>
          <w:color w:val="auto"/>
          <w:sz w:val="24"/>
          <w:szCs w:val="24"/>
          <w:lang w:val="es-ES_tradnl"/>
        </w:rPr>
        <w:t>; así como entender o leer demostraciones, definiciones, gráficos, mapas o esquemas m</w:t>
      </w:r>
      <w:r w:rsidR="009B3D1C" w:rsidRPr="00FA1845">
        <w:rPr>
          <w:color w:val="auto"/>
          <w:sz w:val="24"/>
          <w:szCs w:val="24"/>
          <w:lang w:val="es-ES_tradnl"/>
        </w:rPr>
        <w:t>atemáticos en los que se plantee</w:t>
      </w:r>
      <w:r w:rsidRPr="00FA1845">
        <w:rPr>
          <w:color w:val="auto"/>
          <w:sz w:val="24"/>
          <w:szCs w:val="24"/>
          <w:lang w:val="es-ES_tradnl"/>
        </w:rPr>
        <w:t>n</w:t>
      </w:r>
      <w:r w:rsidR="009B3D1C" w:rsidRPr="00FA1845">
        <w:rPr>
          <w:color w:val="auto"/>
          <w:sz w:val="24"/>
          <w:szCs w:val="24"/>
          <w:lang w:val="es-ES_tradnl"/>
        </w:rPr>
        <w:t xml:space="preserve"> o describan</w:t>
      </w:r>
      <w:r w:rsidRPr="00FA1845">
        <w:rPr>
          <w:color w:val="auto"/>
          <w:sz w:val="24"/>
          <w:szCs w:val="24"/>
          <w:lang w:val="es-ES_tradnl"/>
        </w:rPr>
        <w:t xml:space="preserve"> argumentos de un objeto matemático</w:t>
      </w:r>
      <w:r w:rsidR="00D23960" w:rsidRPr="00FA1845">
        <w:rPr>
          <w:color w:val="auto"/>
          <w:sz w:val="24"/>
          <w:szCs w:val="24"/>
          <w:lang w:val="es-ES_tradnl"/>
        </w:rPr>
        <w:t>. Interpretar correctamente un problema</w:t>
      </w:r>
      <w:r w:rsidR="00D51B3E" w:rsidRPr="00FA1845">
        <w:rPr>
          <w:color w:val="auto"/>
          <w:sz w:val="24"/>
          <w:szCs w:val="24"/>
          <w:lang w:val="es-ES_tradnl"/>
        </w:rPr>
        <w:t xml:space="preserve"> logra motivar y comprometer al estudiante en su solución y en la posterior </w:t>
      </w:r>
      <w:r w:rsidR="00D51B3E" w:rsidRPr="00FA1845">
        <w:rPr>
          <w:i/>
          <w:color w:val="auto"/>
          <w:sz w:val="24"/>
          <w:szCs w:val="24"/>
          <w:lang w:val="es-ES_tradnl"/>
        </w:rPr>
        <w:t>explicación</w:t>
      </w:r>
      <w:r w:rsidR="00D51B3E" w:rsidRPr="00FA1845">
        <w:rPr>
          <w:color w:val="auto"/>
          <w:sz w:val="24"/>
          <w:szCs w:val="24"/>
          <w:lang w:val="es-ES_tradnl"/>
        </w:rPr>
        <w:t xml:space="preserve"> solicitada en el enunciado.</w:t>
      </w:r>
    </w:p>
    <w:p w14:paraId="52DFF471" w14:textId="550C31C3" w:rsidR="001C5170" w:rsidRPr="00FA1845" w:rsidRDefault="00D23960" w:rsidP="00DE7AAD">
      <w:pPr>
        <w:pStyle w:val="Normal2"/>
        <w:numPr>
          <w:ilvl w:val="0"/>
          <w:numId w:val="8"/>
        </w:numPr>
        <w:spacing w:before="120" w:after="120" w:line="360" w:lineRule="auto"/>
        <w:ind w:left="714" w:hanging="357"/>
        <w:rPr>
          <w:color w:val="auto"/>
          <w:sz w:val="24"/>
          <w:szCs w:val="24"/>
          <w:lang w:val="es-ES_tradnl"/>
        </w:rPr>
      </w:pPr>
      <w:r w:rsidRPr="00FA1845">
        <w:rPr>
          <w:i/>
          <w:color w:val="auto"/>
          <w:sz w:val="24"/>
          <w:szCs w:val="24"/>
          <w:lang w:val="es-ES_tradnl"/>
        </w:rPr>
        <w:t xml:space="preserve">Explicar, </w:t>
      </w:r>
      <w:r w:rsidRPr="00FA1845">
        <w:rPr>
          <w:color w:val="auto"/>
          <w:sz w:val="24"/>
          <w:szCs w:val="24"/>
          <w:lang w:val="es-ES_tradnl"/>
        </w:rPr>
        <w:t>implica</w:t>
      </w:r>
      <w:r w:rsidR="005F6F99" w:rsidRPr="00FA1845">
        <w:rPr>
          <w:color w:val="auto"/>
          <w:sz w:val="24"/>
          <w:szCs w:val="24"/>
          <w:lang w:val="es-ES_tradnl"/>
        </w:rPr>
        <w:t xml:space="preserve"> exponer la descripción del objeto de conocimiento con palabras claras o ejemplos, expresando el por qué de un proceso, con la finalidad de hacer inteligible a otro ese objeto de conocimiento. Cuando los alumnos intercambian sus ideas y las someten a críticas reflexivas,  agudizan su habilidad para criticar y seguir los argumentos de otros. </w:t>
      </w:r>
      <w:r w:rsidR="005D77BB" w:rsidRPr="00FA1845">
        <w:rPr>
          <w:color w:val="auto"/>
          <w:sz w:val="24"/>
          <w:szCs w:val="24"/>
          <w:lang w:val="es-ES_tradnl"/>
        </w:rPr>
        <w:t xml:space="preserve">Los artefactos digitales actuales </w:t>
      </w:r>
      <w:r w:rsidR="005F6F99" w:rsidRPr="00FA1845">
        <w:rPr>
          <w:color w:val="auto"/>
          <w:sz w:val="24"/>
          <w:szCs w:val="24"/>
          <w:lang w:val="es-ES_tradnl"/>
        </w:rPr>
        <w:t>aporta</w:t>
      </w:r>
      <w:r w:rsidR="00F449EF">
        <w:rPr>
          <w:color w:val="auto"/>
          <w:sz w:val="24"/>
          <w:szCs w:val="24"/>
          <w:lang w:val="es-ES_tradnl"/>
        </w:rPr>
        <w:t>n</w:t>
      </w:r>
      <w:r w:rsidR="005F6F99" w:rsidRPr="00FA1845">
        <w:rPr>
          <w:color w:val="auto"/>
          <w:sz w:val="24"/>
          <w:szCs w:val="24"/>
          <w:lang w:val="es-ES_tradnl"/>
        </w:rPr>
        <w:t xml:space="preserve"> herramientas para expresar</w:t>
      </w:r>
      <w:r w:rsidR="005D77BB" w:rsidRPr="00FA1845">
        <w:rPr>
          <w:color w:val="auto"/>
          <w:sz w:val="24"/>
          <w:szCs w:val="24"/>
          <w:lang w:val="es-ES_tradnl"/>
        </w:rPr>
        <w:t xml:space="preserve"> significado</w:t>
      </w:r>
      <w:r w:rsidR="00F449EF">
        <w:rPr>
          <w:color w:val="auto"/>
          <w:sz w:val="24"/>
          <w:szCs w:val="24"/>
          <w:lang w:val="es-ES_tradnl"/>
        </w:rPr>
        <w:t>s</w:t>
      </w:r>
      <w:r w:rsidR="005D77BB" w:rsidRPr="00FA1845">
        <w:rPr>
          <w:color w:val="auto"/>
          <w:sz w:val="24"/>
          <w:szCs w:val="24"/>
          <w:lang w:val="es-ES_tradnl"/>
        </w:rPr>
        <w:t xml:space="preserve"> visuales que</w:t>
      </w:r>
      <w:r w:rsidR="005F6F99" w:rsidRPr="00FA1845">
        <w:rPr>
          <w:color w:val="auto"/>
          <w:sz w:val="24"/>
          <w:szCs w:val="24"/>
          <w:lang w:val="es-ES_tradnl"/>
        </w:rPr>
        <w:t xml:space="preserve"> complementan</w:t>
      </w:r>
      <w:r w:rsidR="005D77BB" w:rsidRPr="00FA1845">
        <w:rPr>
          <w:color w:val="auto"/>
          <w:sz w:val="24"/>
          <w:szCs w:val="24"/>
          <w:lang w:val="es-ES_tradnl"/>
        </w:rPr>
        <w:t xml:space="preserve"> las representaciones convencionales</w:t>
      </w:r>
      <w:r w:rsidR="005F6F99" w:rsidRPr="00FA1845">
        <w:rPr>
          <w:color w:val="auto"/>
          <w:sz w:val="24"/>
          <w:szCs w:val="24"/>
          <w:lang w:val="es-ES_tradnl"/>
        </w:rPr>
        <w:t>.</w:t>
      </w:r>
    </w:p>
    <w:p w14:paraId="75182174" w14:textId="4FDDE0F4" w:rsidR="001C5170" w:rsidRPr="00FA1845" w:rsidRDefault="001C5170" w:rsidP="00DE7AAD">
      <w:pPr>
        <w:pStyle w:val="Normal2"/>
        <w:numPr>
          <w:ilvl w:val="0"/>
          <w:numId w:val="8"/>
        </w:numPr>
        <w:autoSpaceDE w:val="0"/>
        <w:autoSpaceDN w:val="0"/>
        <w:adjustRightInd w:val="0"/>
        <w:spacing w:before="120" w:after="120" w:line="360" w:lineRule="auto"/>
        <w:ind w:left="714" w:hanging="357"/>
        <w:rPr>
          <w:color w:val="auto"/>
          <w:sz w:val="24"/>
          <w:szCs w:val="24"/>
          <w:lang w:val="es-ES_tradnl"/>
        </w:rPr>
      </w:pPr>
      <w:r w:rsidRPr="00FA1845">
        <w:rPr>
          <w:color w:val="auto"/>
          <w:sz w:val="24"/>
          <w:szCs w:val="24"/>
          <w:lang w:val="es-ES_tradnl"/>
        </w:rPr>
        <w:t xml:space="preserve">Las habilidades de </w:t>
      </w:r>
      <w:r w:rsidRPr="00FA1845">
        <w:rPr>
          <w:i/>
          <w:color w:val="auto"/>
          <w:sz w:val="24"/>
          <w:szCs w:val="24"/>
          <w:lang w:val="es-ES_tradnl"/>
        </w:rPr>
        <w:t>Justificar y argumentar</w:t>
      </w:r>
      <w:r w:rsidRPr="00FA1845">
        <w:rPr>
          <w:color w:val="auto"/>
          <w:sz w:val="24"/>
          <w:szCs w:val="24"/>
          <w:lang w:val="es-ES_tradnl"/>
        </w:rPr>
        <w:t>, encuentra sus raíces en la exigencia de justificación; no es posible convencer sin dar a comprender. La explicación es una actividad importante que parece estrechamente vinculada al razonamiento; la argumentación, en algunas fases de organización, puede no diferenciarse de la explicación, sin embargo, ella le es irreducible (</w:t>
      </w:r>
      <w:r w:rsidR="00D90AC0" w:rsidRPr="00FA1845">
        <w:rPr>
          <w:color w:val="auto"/>
          <w:sz w:val="24"/>
          <w:szCs w:val="24"/>
          <w:lang w:val="es-ES_tradnl"/>
        </w:rPr>
        <w:t>PEDEMONTE</w:t>
      </w:r>
      <w:r w:rsidRPr="00FA1845">
        <w:rPr>
          <w:color w:val="auto"/>
          <w:sz w:val="24"/>
          <w:szCs w:val="24"/>
          <w:lang w:val="es-ES_tradnl"/>
        </w:rPr>
        <w:t xml:space="preserve">, 2002). Así, nosotros asentimos que la habilidad para argumentar está relacionada con el hecho de convencer o defender una idea o </w:t>
      </w:r>
      <w:r w:rsidR="009842ED">
        <w:rPr>
          <w:color w:val="auto"/>
          <w:sz w:val="24"/>
          <w:szCs w:val="24"/>
          <w:lang w:val="es-ES_tradnl"/>
        </w:rPr>
        <w:t>los</w:t>
      </w:r>
      <w:r w:rsidR="009842ED" w:rsidRPr="00FA1845">
        <w:rPr>
          <w:color w:val="auto"/>
          <w:sz w:val="24"/>
          <w:szCs w:val="24"/>
          <w:lang w:val="es-ES_tradnl"/>
        </w:rPr>
        <w:t xml:space="preserve"> </w:t>
      </w:r>
      <w:r w:rsidRPr="00FA1845">
        <w:rPr>
          <w:color w:val="auto"/>
          <w:sz w:val="24"/>
          <w:szCs w:val="24"/>
          <w:lang w:val="es-ES_tradnl"/>
        </w:rPr>
        <w:t xml:space="preserve">resultados obtenidos por medio de razones relevantes; va acompañada del uso adecuado del lenguaje y del discurso matemático.  En el estudio del Cálculo Diferencial se articula la </w:t>
      </w:r>
      <w:proofErr w:type="spellStart"/>
      <w:r w:rsidRPr="00FA1845">
        <w:rPr>
          <w:color w:val="auto"/>
          <w:sz w:val="24"/>
          <w:szCs w:val="24"/>
          <w:lang w:val="es-ES_tradnl"/>
        </w:rPr>
        <w:t>conjeturación</w:t>
      </w:r>
      <w:proofErr w:type="spellEnd"/>
      <w:r w:rsidRPr="00FA1845">
        <w:rPr>
          <w:color w:val="auto"/>
          <w:sz w:val="24"/>
          <w:szCs w:val="24"/>
          <w:lang w:val="es-ES_tradnl"/>
        </w:rPr>
        <w:t xml:space="preserve"> y justificación deductiva de relaciones,</w:t>
      </w:r>
      <w:r w:rsidR="009F7EBE" w:rsidRPr="00FA1845">
        <w:rPr>
          <w:color w:val="auto"/>
          <w:sz w:val="24"/>
          <w:szCs w:val="24"/>
          <w:lang w:val="es-ES_tradnl"/>
        </w:rPr>
        <w:t xml:space="preserve"> así como la descripción y predi</w:t>
      </w:r>
      <w:r w:rsidRPr="00FA1845">
        <w:rPr>
          <w:color w:val="auto"/>
          <w:sz w:val="24"/>
          <w:szCs w:val="24"/>
          <w:lang w:val="es-ES_tradnl"/>
        </w:rPr>
        <w:t xml:space="preserve">cción de comportamientos de </w:t>
      </w:r>
      <w:r w:rsidRPr="00FA1845">
        <w:rPr>
          <w:i/>
          <w:color w:val="auto"/>
          <w:sz w:val="24"/>
          <w:szCs w:val="24"/>
          <w:lang w:val="es-ES_tradnl"/>
        </w:rPr>
        <w:t>cambio, variación, interdependencia, aproximación y tendencia.</w:t>
      </w:r>
      <w:r w:rsidRPr="00FA1845">
        <w:rPr>
          <w:color w:val="auto"/>
          <w:sz w:val="24"/>
          <w:szCs w:val="24"/>
          <w:lang w:val="es-ES_tradnl"/>
        </w:rPr>
        <w:t xml:space="preserve"> </w:t>
      </w:r>
    </w:p>
    <w:p w14:paraId="417C2289" w14:textId="3661D99B" w:rsidR="0075747D" w:rsidRPr="00FA1845" w:rsidRDefault="00B85CCE" w:rsidP="00DE7AAD">
      <w:pPr>
        <w:spacing w:before="120" w:after="120" w:line="360" w:lineRule="auto"/>
        <w:jc w:val="both"/>
        <w:rPr>
          <w:rFonts w:cs="Times New Roman"/>
          <w:szCs w:val="24"/>
          <w:lang w:val="es-ES_tradnl"/>
        </w:rPr>
      </w:pPr>
      <w:r w:rsidRPr="00FA1845">
        <w:rPr>
          <w:rFonts w:cs="Times New Roman"/>
          <w:szCs w:val="24"/>
          <w:lang w:val="es-ES_tradnl"/>
        </w:rPr>
        <w:t xml:space="preserve">En lo que sigue </w:t>
      </w:r>
      <w:r w:rsidR="00345F5F" w:rsidRPr="00FA1845">
        <w:rPr>
          <w:rFonts w:cs="Times New Roman"/>
          <w:szCs w:val="24"/>
          <w:lang w:val="es-ES_tradnl"/>
        </w:rPr>
        <w:t xml:space="preserve">iremos presentando </w:t>
      </w:r>
      <w:r w:rsidR="001D3BBD" w:rsidRPr="00FA1845">
        <w:rPr>
          <w:rFonts w:cs="Times New Roman"/>
          <w:szCs w:val="24"/>
          <w:lang w:val="es-ES_tradnl"/>
        </w:rPr>
        <w:t>un diseño de clase</w:t>
      </w:r>
      <w:r w:rsidR="00345F5F" w:rsidRPr="00FA1845">
        <w:rPr>
          <w:rFonts w:cs="Times New Roman"/>
          <w:szCs w:val="24"/>
          <w:lang w:val="es-ES_tradnl"/>
        </w:rPr>
        <w:t xml:space="preserve"> del curso-laboratorio para </w:t>
      </w:r>
      <w:r w:rsidR="0075747D" w:rsidRPr="00FA1845">
        <w:rPr>
          <w:rFonts w:cs="Times New Roman"/>
          <w:szCs w:val="24"/>
          <w:lang w:val="es-ES_tradnl"/>
        </w:rPr>
        <w:t>ilustra</w:t>
      </w:r>
      <w:r w:rsidR="004072FE" w:rsidRPr="00FA1845">
        <w:rPr>
          <w:rFonts w:cs="Times New Roman"/>
          <w:szCs w:val="24"/>
          <w:lang w:val="es-ES_tradnl"/>
        </w:rPr>
        <w:t>r</w:t>
      </w:r>
      <w:r w:rsidR="0075747D" w:rsidRPr="00FA1845">
        <w:rPr>
          <w:rFonts w:cs="Times New Roman"/>
          <w:szCs w:val="24"/>
          <w:lang w:val="es-ES_tradnl"/>
        </w:rPr>
        <w:t xml:space="preserve"> los procesos y habilidades</w:t>
      </w:r>
      <w:r w:rsidR="00345F5F" w:rsidRPr="00FA1845">
        <w:rPr>
          <w:rFonts w:cs="Times New Roman"/>
          <w:szCs w:val="24"/>
          <w:lang w:val="es-ES_tradnl"/>
        </w:rPr>
        <w:t xml:space="preserve"> que consideramos necesitan potenciarse para la comprensión de la</w:t>
      </w:r>
      <w:r w:rsidR="00061AF4">
        <w:rPr>
          <w:rFonts w:cs="Times New Roman"/>
          <w:szCs w:val="24"/>
          <w:lang w:val="es-ES_tradnl"/>
        </w:rPr>
        <w:t xml:space="preserve">s </w:t>
      </w:r>
      <w:r w:rsidR="00061AF4">
        <w:rPr>
          <w:rFonts w:cs="Times New Roman"/>
          <w:szCs w:val="24"/>
          <w:lang w:val="es-ES_tradnl"/>
        </w:rPr>
        <w:lastRenderedPageBreak/>
        <w:t>nociones básicas del Cálculo D</w:t>
      </w:r>
      <w:r w:rsidR="00345F5F" w:rsidRPr="00FA1845">
        <w:rPr>
          <w:rFonts w:cs="Times New Roman"/>
          <w:szCs w:val="24"/>
          <w:lang w:val="es-ES_tradnl"/>
        </w:rPr>
        <w:t xml:space="preserve">iferencial. </w:t>
      </w:r>
      <w:r w:rsidR="001D3BBD" w:rsidRPr="00FA1845">
        <w:rPr>
          <w:rFonts w:cs="Times New Roman"/>
          <w:szCs w:val="24"/>
          <w:lang w:val="es-ES_tradnl"/>
        </w:rPr>
        <w:t xml:space="preserve">El diseño de clase </w:t>
      </w:r>
      <w:r w:rsidR="0009483F" w:rsidRPr="00FA1845">
        <w:rPr>
          <w:rFonts w:cs="Times New Roman"/>
          <w:szCs w:val="24"/>
          <w:lang w:val="es-ES_tradnl"/>
        </w:rPr>
        <w:t xml:space="preserve">llamado </w:t>
      </w:r>
      <w:r w:rsidR="001D3BBD" w:rsidRPr="00FA1845">
        <w:rPr>
          <w:rFonts w:cs="Times New Roman"/>
          <w:szCs w:val="24"/>
          <w:lang w:val="es-ES_tradnl"/>
        </w:rPr>
        <w:t>“Cuerdas vibrantes</w:t>
      </w:r>
      <w:r w:rsidR="0009483F" w:rsidRPr="00FA1845">
        <w:rPr>
          <w:rFonts w:cs="Times New Roman"/>
          <w:szCs w:val="24"/>
          <w:lang w:val="es-ES_tradnl"/>
        </w:rPr>
        <w:t>”</w:t>
      </w:r>
      <w:r w:rsidR="00345F5F" w:rsidRPr="00FA1845">
        <w:rPr>
          <w:rFonts w:cs="Times New Roman"/>
          <w:szCs w:val="24"/>
          <w:lang w:val="es-ES_tradnl"/>
        </w:rPr>
        <w:t xml:space="preserve"> tiene</w:t>
      </w:r>
      <w:r w:rsidR="0075747D" w:rsidRPr="00FA1845">
        <w:rPr>
          <w:rFonts w:cs="Times New Roman"/>
          <w:szCs w:val="24"/>
          <w:lang w:val="es-ES_tradnl"/>
        </w:rPr>
        <w:t xml:space="preserve"> una estructura </w:t>
      </w:r>
      <w:r w:rsidR="00345F5F" w:rsidRPr="00FA1845">
        <w:rPr>
          <w:rFonts w:cs="Times New Roman"/>
          <w:szCs w:val="24"/>
          <w:lang w:val="es-ES_tradnl"/>
        </w:rPr>
        <w:t>interdisciplinaria</w:t>
      </w:r>
      <w:r w:rsidR="0075747D" w:rsidRPr="00FA1845">
        <w:rPr>
          <w:rFonts w:cs="Times New Roman"/>
          <w:szCs w:val="24"/>
          <w:lang w:val="es-ES_tradnl"/>
        </w:rPr>
        <w:t xml:space="preserve"> </w:t>
      </w:r>
      <w:r w:rsidR="0009483F" w:rsidRPr="00FA1845">
        <w:rPr>
          <w:rFonts w:cs="Times New Roman"/>
          <w:szCs w:val="24"/>
          <w:lang w:val="es-ES_tradnl"/>
        </w:rPr>
        <w:t>(</w:t>
      </w:r>
      <w:r w:rsidR="0075747D" w:rsidRPr="00FA1845">
        <w:rPr>
          <w:rFonts w:cs="Times New Roman"/>
          <w:szCs w:val="24"/>
          <w:lang w:val="es-ES_tradnl"/>
        </w:rPr>
        <w:t>entre la matemática</w:t>
      </w:r>
      <w:r w:rsidR="00FC740C" w:rsidRPr="00FA1845">
        <w:rPr>
          <w:rFonts w:cs="Times New Roman"/>
          <w:szCs w:val="24"/>
          <w:lang w:val="es-ES_tradnl"/>
        </w:rPr>
        <w:t>, la</w:t>
      </w:r>
      <w:r w:rsidR="0075747D" w:rsidRPr="00FA1845">
        <w:rPr>
          <w:rFonts w:cs="Times New Roman"/>
          <w:szCs w:val="24"/>
          <w:lang w:val="es-ES_tradnl"/>
        </w:rPr>
        <w:t xml:space="preserve"> música</w:t>
      </w:r>
      <w:r w:rsidR="00FC740C" w:rsidRPr="00FA1845">
        <w:rPr>
          <w:rFonts w:cs="Times New Roman"/>
          <w:szCs w:val="24"/>
          <w:lang w:val="es-ES_tradnl"/>
        </w:rPr>
        <w:t xml:space="preserve"> y la</w:t>
      </w:r>
      <w:r w:rsidR="0075747D" w:rsidRPr="00FA1845">
        <w:rPr>
          <w:rFonts w:cs="Times New Roman"/>
          <w:szCs w:val="24"/>
          <w:lang w:val="es-ES_tradnl"/>
        </w:rPr>
        <w:t xml:space="preserve"> física</w:t>
      </w:r>
      <w:r w:rsidR="0009483F" w:rsidRPr="00FA1845">
        <w:rPr>
          <w:rFonts w:cs="Times New Roman"/>
          <w:szCs w:val="24"/>
          <w:lang w:val="es-ES_tradnl"/>
        </w:rPr>
        <w:t>)</w:t>
      </w:r>
      <w:r w:rsidR="0065142A" w:rsidRPr="00FA1845">
        <w:rPr>
          <w:rFonts w:cs="Times New Roman"/>
          <w:szCs w:val="24"/>
          <w:lang w:val="es-ES_tradnl"/>
        </w:rPr>
        <w:t xml:space="preserve"> mediad</w:t>
      </w:r>
      <w:r w:rsidR="001D3BBD" w:rsidRPr="00FA1845">
        <w:rPr>
          <w:rFonts w:cs="Times New Roman"/>
          <w:szCs w:val="24"/>
          <w:lang w:val="es-ES_tradnl"/>
        </w:rPr>
        <w:t>a</w:t>
      </w:r>
      <w:r w:rsidR="0065142A" w:rsidRPr="00FA1845">
        <w:rPr>
          <w:rFonts w:cs="Times New Roman"/>
          <w:szCs w:val="24"/>
          <w:lang w:val="es-ES_tradnl"/>
        </w:rPr>
        <w:t xml:space="preserve"> por las tecnologías digitales</w:t>
      </w:r>
      <w:r w:rsidR="0075747D" w:rsidRPr="00FA1845">
        <w:rPr>
          <w:rFonts w:cs="Times New Roman"/>
          <w:szCs w:val="24"/>
          <w:lang w:val="es-ES_tradnl"/>
        </w:rPr>
        <w:t xml:space="preserve">. </w:t>
      </w:r>
      <w:r w:rsidR="005705A3" w:rsidRPr="00FA1845">
        <w:rPr>
          <w:rFonts w:cs="Times New Roman"/>
          <w:szCs w:val="24"/>
          <w:lang w:val="es-ES_tradnl"/>
        </w:rPr>
        <w:t xml:space="preserve">Éste diseño permite dar significado a un fenómeno </w:t>
      </w:r>
      <w:r w:rsidR="00D531FC" w:rsidRPr="00FA1845">
        <w:rPr>
          <w:rFonts w:cs="Times New Roman"/>
          <w:szCs w:val="24"/>
          <w:lang w:val="es-ES_tradnl"/>
        </w:rPr>
        <w:t>natural que no puede</w:t>
      </w:r>
      <w:r w:rsidR="005705A3" w:rsidRPr="00FA1845">
        <w:rPr>
          <w:rFonts w:cs="Times New Roman"/>
          <w:szCs w:val="24"/>
          <w:lang w:val="es-ES_tradnl"/>
        </w:rPr>
        <w:t xml:space="preserve"> interpretarse desde una sola disciplina y es el caso de la </w:t>
      </w:r>
      <w:r w:rsidR="005705A3" w:rsidRPr="00FA1845">
        <w:rPr>
          <w:rFonts w:cs="Times New Roman"/>
          <w:i/>
          <w:szCs w:val="24"/>
          <w:lang w:val="es-ES_tradnl"/>
        </w:rPr>
        <w:t>medición de frecuencias de los sonidos</w:t>
      </w:r>
      <w:r w:rsidR="00D531FC" w:rsidRPr="00FA1845">
        <w:rPr>
          <w:rFonts w:cs="Times New Roman"/>
          <w:i/>
          <w:szCs w:val="24"/>
          <w:lang w:val="es-ES_tradnl"/>
        </w:rPr>
        <w:t xml:space="preserve"> musicales</w:t>
      </w:r>
      <w:r w:rsidR="005705A3" w:rsidRPr="00FA1845">
        <w:rPr>
          <w:rFonts w:cs="Times New Roman"/>
          <w:szCs w:val="24"/>
          <w:lang w:val="es-ES_tradnl"/>
        </w:rPr>
        <w:t>, pues además de involucrarse las notas musicales (Do, re, mi, fa, sol, la, si, do)  se requiere de las matemáticas para comprender la</w:t>
      </w:r>
      <w:r w:rsidR="001006AE" w:rsidRPr="00FA1845">
        <w:rPr>
          <w:rFonts w:cs="Times New Roman"/>
          <w:szCs w:val="24"/>
          <w:lang w:val="es-ES_tradnl"/>
        </w:rPr>
        <w:t xml:space="preserve"> medida de lo</w:t>
      </w:r>
      <w:r w:rsidR="00D2045B" w:rsidRPr="00FA1845">
        <w:rPr>
          <w:rFonts w:cs="Times New Roman"/>
          <w:szCs w:val="24"/>
          <w:lang w:val="es-ES_tradnl"/>
        </w:rPr>
        <w:t xml:space="preserve">s </w:t>
      </w:r>
      <w:r w:rsidR="001006AE" w:rsidRPr="00FA1845">
        <w:rPr>
          <w:rFonts w:cs="Times New Roman"/>
          <w:szCs w:val="24"/>
          <w:lang w:val="es-ES_tradnl"/>
        </w:rPr>
        <w:t xml:space="preserve">fraccionamientos </w:t>
      </w:r>
      <w:r w:rsidR="00D2045B" w:rsidRPr="00FA1845">
        <w:rPr>
          <w:rFonts w:cs="Times New Roman"/>
          <w:szCs w:val="24"/>
          <w:lang w:val="es-ES_tradnl"/>
        </w:rPr>
        <w:t xml:space="preserve">de la cuerda vibrante y </w:t>
      </w:r>
      <w:r w:rsidR="00D531FC" w:rsidRPr="00FA1845">
        <w:rPr>
          <w:rFonts w:cs="Times New Roman"/>
          <w:szCs w:val="24"/>
          <w:lang w:val="es-ES_tradnl"/>
        </w:rPr>
        <w:t>de</w:t>
      </w:r>
      <w:r w:rsidR="00D2045B" w:rsidRPr="00FA1845">
        <w:rPr>
          <w:rFonts w:cs="Times New Roman"/>
          <w:szCs w:val="24"/>
          <w:lang w:val="es-ES_tradnl"/>
        </w:rPr>
        <w:t xml:space="preserve"> la física </w:t>
      </w:r>
      <w:r w:rsidR="00D531FC" w:rsidRPr="00FA1845">
        <w:rPr>
          <w:rFonts w:cs="Times New Roman"/>
          <w:szCs w:val="24"/>
          <w:lang w:val="es-ES_tradnl"/>
        </w:rPr>
        <w:t>para dar significado a</w:t>
      </w:r>
      <w:r w:rsidR="00D2045B" w:rsidRPr="00FA1845">
        <w:rPr>
          <w:rFonts w:cs="Times New Roman"/>
          <w:szCs w:val="24"/>
          <w:lang w:val="es-ES_tradnl"/>
        </w:rPr>
        <w:t xml:space="preserve">l </w:t>
      </w:r>
      <w:r w:rsidR="0075747D" w:rsidRPr="00FA1845">
        <w:rPr>
          <w:rFonts w:cs="Times New Roman"/>
          <w:szCs w:val="24"/>
          <w:lang w:val="es-ES_tradnl"/>
        </w:rPr>
        <w:t>fenómeno acústico</w:t>
      </w:r>
      <w:r w:rsidR="00D531FC" w:rsidRPr="00FA1845">
        <w:rPr>
          <w:rFonts w:cs="Times New Roman"/>
          <w:szCs w:val="24"/>
          <w:lang w:val="es-ES_tradnl"/>
        </w:rPr>
        <w:t xml:space="preserve"> </w:t>
      </w:r>
      <w:r w:rsidR="00B95F88" w:rsidRPr="00FA1845">
        <w:rPr>
          <w:rFonts w:cs="Times New Roman"/>
          <w:szCs w:val="24"/>
          <w:lang w:val="es-ES_tradnl"/>
        </w:rPr>
        <w:t xml:space="preserve">producido por </w:t>
      </w:r>
      <w:r w:rsidR="001006AE" w:rsidRPr="00FA1845">
        <w:rPr>
          <w:rFonts w:cs="Times New Roman"/>
          <w:szCs w:val="24"/>
          <w:lang w:val="es-ES_tradnl"/>
        </w:rPr>
        <w:t xml:space="preserve">dichas particiones </w:t>
      </w:r>
      <w:r w:rsidR="00B95F88" w:rsidRPr="00FA1845">
        <w:rPr>
          <w:rFonts w:cs="Times New Roman"/>
          <w:szCs w:val="24"/>
          <w:lang w:val="es-ES_tradnl"/>
        </w:rPr>
        <w:t xml:space="preserve">. </w:t>
      </w:r>
    </w:p>
    <w:p w14:paraId="17F1549C" w14:textId="760C36D1" w:rsidR="00751B62" w:rsidRDefault="00BD6734" w:rsidP="00751B62">
      <w:pPr>
        <w:widowControl w:val="0"/>
        <w:autoSpaceDE w:val="0"/>
        <w:autoSpaceDN w:val="0"/>
        <w:adjustRightInd w:val="0"/>
        <w:spacing w:before="120" w:after="120" w:line="360" w:lineRule="auto"/>
        <w:jc w:val="both"/>
        <w:rPr>
          <w:rFonts w:cs="Times New Roman"/>
          <w:szCs w:val="24"/>
          <w:lang w:val="es-ES_tradnl"/>
        </w:rPr>
      </w:pPr>
      <w:r w:rsidRPr="00FA1845">
        <w:rPr>
          <w:rFonts w:cs="Times New Roman"/>
          <w:szCs w:val="24"/>
          <w:lang w:val="es-ES_tradnl"/>
        </w:rPr>
        <w:t xml:space="preserve">En la Figura 1 se expone </w:t>
      </w:r>
      <w:r w:rsidR="00111433" w:rsidRPr="00FA1845">
        <w:rPr>
          <w:rFonts w:cs="Times New Roman"/>
          <w:szCs w:val="24"/>
          <w:lang w:val="es-ES_tradnl"/>
        </w:rPr>
        <w:t>un</w:t>
      </w:r>
      <w:r w:rsidRPr="00FA1845">
        <w:rPr>
          <w:rFonts w:cs="Times New Roman"/>
          <w:szCs w:val="24"/>
          <w:lang w:val="es-ES_tradnl"/>
        </w:rPr>
        <w:t xml:space="preserve"> fragmento histórico sobre los vínculos entre las matemáticas</w:t>
      </w:r>
      <w:r w:rsidR="008E70A4" w:rsidRPr="00FA1845">
        <w:rPr>
          <w:rFonts w:cs="Times New Roman"/>
          <w:szCs w:val="24"/>
          <w:lang w:val="es-ES_tradnl"/>
        </w:rPr>
        <w:t>,</w:t>
      </w:r>
      <w:r w:rsidRPr="00FA1845">
        <w:rPr>
          <w:rFonts w:cs="Times New Roman"/>
          <w:szCs w:val="24"/>
          <w:lang w:val="es-ES_tradnl"/>
        </w:rPr>
        <w:t xml:space="preserve"> la música y su evolución formal </w:t>
      </w:r>
      <w:r w:rsidR="00DF5B8E" w:rsidRPr="00FA1845">
        <w:rPr>
          <w:rFonts w:cs="Times New Roman"/>
          <w:szCs w:val="24"/>
          <w:lang w:val="es-ES_tradnl"/>
        </w:rPr>
        <w:t xml:space="preserve">en </w:t>
      </w:r>
      <w:r w:rsidRPr="00FA1845">
        <w:rPr>
          <w:rFonts w:cs="Times New Roman"/>
          <w:szCs w:val="24"/>
          <w:lang w:val="es-ES_tradnl"/>
        </w:rPr>
        <w:t xml:space="preserve">el mundo occidental. Iniciar desde estos hechos históricos revela a los estudiantes una conexión entre éstas disciplinas que </w:t>
      </w:r>
      <w:r w:rsidR="000A3C85" w:rsidRPr="00FA1845">
        <w:rPr>
          <w:rFonts w:cs="Times New Roman"/>
          <w:szCs w:val="24"/>
          <w:lang w:val="es-ES_tradnl"/>
        </w:rPr>
        <w:t>tal vez</w:t>
      </w:r>
      <w:r w:rsidRPr="00FA1845">
        <w:rPr>
          <w:rFonts w:cs="Times New Roman"/>
          <w:szCs w:val="24"/>
          <w:lang w:val="es-ES_tradnl"/>
        </w:rPr>
        <w:t xml:space="preserve"> él no conocía. Por otra parte la simulación del monocordio descrito en el fragmento histórico, ofrece al estudiante una </w:t>
      </w:r>
      <w:r w:rsidRPr="00707F8A">
        <w:rPr>
          <w:rFonts w:cs="Times New Roman"/>
          <w:i/>
          <w:szCs w:val="24"/>
          <w:lang w:val="es-ES_tradnl"/>
        </w:rPr>
        <w:t>representación visual</w:t>
      </w:r>
      <w:r w:rsidRPr="00FA1845">
        <w:rPr>
          <w:rFonts w:cs="Times New Roman"/>
          <w:szCs w:val="24"/>
          <w:lang w:val="es-ES_tradnl"/>
        </w:rPr>
        <w:t xml:space="preserve"> que consiste en las particiones de una cuerda y sus relaciones fraccionarias entre ellas</w:t>
      </w:r>
      <w:r w:rsidR="00991D78">
        <w:rPr>
          <w:rFonts w:cs="Times New Roman"/>
          <w:szCs w:val="24"/>
          <w:lang w:val="es-ES_tradnl"/>
        </w:rPr>
        <w:t xml:space="preserve"> y </w:t>
      </w:r>
      <w:r w:rsidRPr="00FA1845">
        <w:rPr>
          <w:rFonts w:cs="Times New Roman"/>
          <w:szCs w:val="24"/>
          <w:lang w:val="es-ES_tradnl"/>
        </w:rPr>
        <w:t xml:space="preserve">una </w:t>
      </w:r>
      <w:r w:rsidRPr="00707F8A">
        <w:rPr>
          <w:rFonts w:cs="Times New Roman"/>
          <w:i/>
          <w:szCs w:val="24"/>
          <w:lang w:val="es-ES_tradnl"/>
        </w:rPr>
        <w:t>representación sonora</w:t>
      </w:r>
      <w:r w:rsidRPr="00FA1845">
        <w:rPr>
          <w:rFonts w:cs="Times New Roman"/>
          <w:szCs w:val="24"/>
          <w:lang w:val="es-ES_tradnl"/>
        </w:rPr>
        <w:t xml:space="preserve"> que consiste en la asignación de una frecuencia sonora a cada partición de la cuerda. </w:t>
      </w:r>
    </w:p>
    <w:p w14:paraId="20479AD9" w14:textId="77777777" w:rsidR="00751B62" w:rsidRPr="00FA1845" w:rsidRDefault="00751B62" w:rsidP="00751B62">
      <w:pPr>
        <w:widowControl w:val="0"/>
        <w:autoSpaceDE w:val="0"/>
        <w:autoSpaceDN w:val="0"/>
        <w:adjustRightInd w:val="0"/>
        <w:spacing w:before="120" w:after="120" w:line="360" w:lineRule="auto"/>
        <w:jc w:val="both"/>
        <w:rPr>
          <w:rFonts w:cs="Times New Roman"/>
          <w:szCs w:val="24"/>
          <w:lang w:val="es-ES_tradnl"/>
        </w:rPr>
      </w:pPr>
      <w:r w:rsidRPr="00FA1845">
        <w:rPr>
          <w:rFonts w:cs="Times New Roman"/>
          <w:szCs w:val="24"/>
          <w:lang w:val="es-ES_tradnl"/>
        </w:rPr>
        <w:t xml:space="preserve">La simulación y la manipulación de la misma, induce a los estudiantes a dar una </w:t>
      </w:r>
      <w:r w:rsidRPr="00FA1845">
        <w:rPr>
          <w:rFonts w:cs="Times New Roman"/>
          <w:i/>
          <w:szCs w:val="24"/>
          <w:lang w:val="es-ES_tradnl"/>
        </w:rPr>
        <w:t>interpretación</w:t>
      </w:r>
      <w:r w:rsidRPr="00FA1845">
        <w:rPr>
          <w:rFonts w:cs="Times New Roman"/>
          <w:szCs w:val="24"/>
          <w:lang w:val="es-ES_tradnl"/>
        </w:rPr>
        <w:t xml:space="preserve"> del fenómeno en estudio. Dicha interpretación</w:t>
      </w:r>
      <w:r w:rsidRPr="00FA1845">
        <w:rPr>
          <w:rFonts w:eastAsiaTheme="minorEastAsia" w:cs="Times New Roman"/>
          <w:szCs w:val="24"/>
          <w:lang w:val="es-ES_tradnl" w:eastAsia="es-ES"/>
        </w:rPr>
        <w:t xml:space="preserve"> está determinada por la percepción visual del estudiante que opera en aprehender algunos rasgos sobresalientes de los objetos. Rasgos que necesariamente conducen a un conjunto de procesos mentales que tienen lugar entre la recepción visual del objeto y la construcción de su representación mental. En este caso, se espera que el estudiante por medio de su percepción visual haga una interpretación sobre la relación con estructura faccionaria entre la cuerda y sus particiones.</w:t>
      </w:r>
    </w:p>
    <w:p w14:paraId="21AA28F0" w14:textId="77777777" w:rsidR="00751B62" w:rsidRPr="00FA1845" w:rsidRDefault="00751B62" w:rsidP="00DE7AAD">
      <w:pPr>
        <w:widowControl w:val="0"/>
        <w:autoSpaceDE w:val="0"/>
        <w:autoSpaceDN w:val="0"/>
        <w:adjustRightInd w:val="0"/>
        <w:spacing w:before="120" w:after="120" w:line="360" w:lineRule="auto"/>
        <w:jc w:val="both"/>
        <w:rPr>
          <w:rFonts w:cs="Times New Roman"/>
          <w:szCs w:val="24"/>
          <w:lang w:val="es-ES_tradnl"/>
        </w:rPr>
      </w:pPr>
    </w:p>
    <w:p w14:paraId="2CBCBD05" w14:textId="77777777" w:rsidR="00C063F2" w:rsidRPr="00FA1845" w:rsidRDefault="0075747D" w:rsidP="00751B62">
      <w:pPr>
        <w:pStyle w:val="Epgrafe"/>
        <w:spacing w:before="0" w:after="0" w:line="240" w:lineRule="auto"/>
      </w:pPr>
      <w:r w:rsidRPr="00FA1845">
        <w:rPr>
          <w:rFonts w:eastAsiaTheme="minorEastAsia"/>
          <w:noProof/>
          <w:lang w:val="es-ES" w:eastAsia="es-ES"/>
        </w:rPr>
        <w:lastRenderedPageBreak/>
        <w:drawing>
          <wp:inline distT="0" distB="0" distL="0" distR="0" wp14:anchorId="55B47EB3" wp14:editId="61F57BC3">
            <wp:extent cx="3946688" cy="2618105"/>
            <wp:effectExtent l="25400" t="25400" r="15875" b="23495"/>
            <wp:docPr id="4" name="Imagen 4" descr="Macintosh HD:Users:luisalexandercondesolano:Desktop:Captura de pantalla 2015-02-11 a las 18.4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isalexandercondesolano:Desktop:Captura de pantalla 2015-02-11 a las 18.41.4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1445" cy="2634528"/>
                    </a:xfrm>
                    <a:prstGeom prst="rect">
                      <a:avLst/>
                    </a:prstGeom>
                    <a:noFill/>
                    <a:ln>
                      <a:solidFill>
                        <a:schemeClr val="tx1"/>
                      </a:solidFill>
                    </a:ln>
                  </pic:spPr>
                </pic:pic>
              </a:graphicData>
            </a:graphic>
          </wp:inline>
        </w:drawing>
      </w:r>
      <w:r w:rsidRPr="00FA1845">
        <w:t xml:space="preserve"> </w:t>
      </w:r>
    </w:p>
    <w:p w14:paraId="47CD5EDA" w14:textId="5A3A54EA" w:rsidR="00C063F2" w:rsidRPr="002B796F" w:rsidRDefault="00C063F2" w:rsidP="00751B62">
      <w:pPr>
        <w:pStyle w:val="Epgrafe"/>
        <w:spacing w:before="0" w:after="0" w:line="240" w:lineRule="auto"/>
        <w:rPr>
          <w:b w:val="0"/>
          <w:sz w:val="20"/>
          <w:szCs w:val="20"/>
        </w:rPr>
      </w:pPr>
      <w:r w:rsidRPr="002B796F">
        <w:rPr>
          <w:sz w:val="20"/>
          <w:szCs w:val="20"/>
        </w:rPr>
        <w:t xml:space="preserve">Figura </w:t>
      </w:r>
      <w:r w:rsidR="005F1771" w:rsidRPr="002B796F">
        <w:rPr>
          <w:sz w:val="20"/>
          <w:szCs w:val="20"/>
        </w:rPr>
        <w:fldChar w:fldCharType="begin"/>
      </w:r>
      <w:r w:rsidR="005F1771" w:rsidRPr="002B796F">
        <w:rPr>
          <w:sz w:val="20"/>
          <w:szCs w:val="20"/>
        </w:rPr>
        <w:instrText xml:space="preserve"> SEQ Figura \* ARABIC </w:instrText>
      </w:r>
      <w:r w:rsidR="005F1771" w:rsidRPr="002B796F">
        <w:rPr>
          <w:sz w:val="20"/>
          <w:szCs w:val="20"/>
        </w:rPr>
        <w:fldChar w:fldCharType="separate"/>
      </w:r>
      <w:r w:rsidRPr="002B796F">
        <w:rPr>
          <w:noProof/>
          <w:sz w:val="20"/>
          <w:szCs w:val="20"/>
        </w:rPr>
        <w:t>1</w:t>
      </w:r>
      <w:r w:rsidR="005F1771" w:rsidRPr="002B796F">
        <w:rPr>
          <w:noProof/>
          <w:sz w:val="20"/>
          <w:szCs w:val="20"/>
        </w:rPr>
        <w:fldChar w:fldCharType="end"/>
      </w:r>
      <w:r w:rsidRPr="002B796F">
        <w:rPr>
          <w:sz w:val="20"/>
          <w:szCs w:val="20"/>
        </w:rPr>
        <w:t xml:space="preserve">- </w:t>
      </w:r>
      <w:r w:rsidRPr="002B796F">
        <w:rPr>
          <w:b w:val="0"/>
          <w:sz w:val="20"/>
          <w:szCs w:val="20"/>
        </w:rPr>
        <w:t xml:space="preserve">Construcción </w:t>
      </w:r>
      <w:r w:rsidR="004B575D" w:rsidRPr="002B796F">
        <w:rPr>
          <w:b w:val="0"/>
          <w:sz w:val="20"/>
          <w:szCs w:val="20"/>
        </w:rPr>
        <w:t xml:space="preserve">y simulación </w:t>
      </w:r>
      <w:r w:rsidRPr="002B796F">
        <w:rPr>
          <w:b w:val="0"/>
          <w:sz w:val="20"/>
          <w:szCs w:val="20"/>
        </w:rPr>
        <w:t>del Monocordio</w:t>
      </w:r>
    </w:p>
    <w:p w14:paraId="1FFF569B" w14:textId="09080C4E" w:rsidR="00751B62" w:rsidRPr="002B796F" w:rsidRDefault="004B575D" w:rsidP="002B796F">
      <w:pPr>
        <w:spacing w:after="0" w:line="240" w:lineRule="auto"/>
        <w:jc w:val="center"/>
        <w:rPr>
          <w:sz w:val="20"/>
          <w:szCs w:val="20"/>
        </w:rPr>
      </w:pPr>
      <w:r w:rsidRPr="002B796F">
        <w:rPr>
          <w:b/>
          <w:sz w:val="20"/>
          <w:szCs w:val="20"/>
        </w:rPr>
        <w:t>Fuente:</w:t>
      </w:r>
      <w:r w:rsidRPr="002B796F">
        <w:rPr>
          <w:sz w:val="20"/>
          <w:szCs w:val="20"/>
        </w:rPr>
        <w:t xml:space="preserve"> Construcción propia</w:t>
      </w:r>
    </w:p>
    <w:p w14:paraId="14CCB0D4" w14:textId="77777777" w:rsidR="002B796F" w:rsidRPr="002B796F" w:rsidRDefault="002B796F" w:rsidP="002B796F">
      <w:pPr>
        <w:spacing w:after="0" w:line="240" w:lineRule="auto"/>
        <w:jc w:val="center"/>
        <w:rPr>
          <w:sz w:val="22"/>
        </w:rPr>
      </w:pPr>
    </w:p>
    <w:p w14:paraId="3166CFC4" w14:textId="61E45A49" w:rsidR="007866F2" w:rsidRPr="00FA1845" w:rsidRDefault="0075747D" w:rsidP="00DE7AAD">
      <w:pPr>
        <w:widowControl w:val="0"/>
        <w:autoSpaceDE w:val="0"/>
        <w:autoSpaceDN w:val="0"/>
        <w:adjustRightInd w:val="0"/>
        <w:spacing w:before="120" w:after="120" w:line="360" w:lineRule="auto"/>
        <w:jc w:val="both"/>
        <w:rPr>
          <w:rFonts w:eastAsiaTheme="minorEastAsia" w:cs="Times New Roman"/>
          <w:szCs w:val="24"/>
          <w:lang w:val="es-ES_tradnl" w:eastAsia="es-ES"/>
        </w:rPr>
      </w:pPr>
      <w:r w:rsidRPr="00FA1845">
        <w:rPr>
          <w:rFonts w:eastAsiaTheme="minorEastAsia" w:cs="Times New Roman"/>
          <w:szCs w:val="24"/>
          <w:lang w:val="es-ES_tradnl" w:eastAsia="es-ES"/>
        </w:rPr>
        <w:t>Entre tanto, la percepción auditiva que ocurre simultáneamente con la recepción del sonido a través de los oídos, implica el desciframiento (reconocer, discriminar e interpretar) de estímulos auditivos asociándolos a experiencias previas (</w:t>
      </w:r>
      <w:proofErr w:type="spellStart"/>
      <w:r w:rsidR="00D90AC0" w:rsidRPr="00FA1845">
        <w:rPr>
          <w:rFonts w:eastAsiaTheme="minorEastAsia" w:cs="Times New Roman"/>
          <w:szCs w:val="24"/>
          <w:lang w:val="es-ES_tradnl" w:eastAsia="es-ES"/>
        </w:rPr>
        <w:t>M</w:t>
      </w:r>
      <w:r w:rsidR="00186D03">
        <w:rPr>
          <w:rFonts w:eastAsiaTheme="minorEastAsia" w:cs="Times New Roman"/>
          <w:szCs w:val="24"/>
          <w:lang w:val="es-ES_tradnl" w:eastAsia="es-ES"/>
        </w:rPr>
        <w:t>c</w:t>
      </w:r>
      <w:r w:rsidR="00D90AC0" w:rsidRPr="00FA1845">
        <w:rPr>
          <w:rFonts w:eastAsiaTheme="minorEastAsia" w:cs="Times New Roman"/>
          <w:szCs w:val="24"/>
          <w:lang w:val="es-ES_tradnl" w:eastAsia="es-ES"/>
        </w:rPr>
        <w:t>ADAMS</w:t>
      </w:r>
      <w:proofErr w:type="spellEnd"/>
      <w:r w:rsidRPr="00FA1845">
        <w:rPr>
          <w:rFonts w:eastAsiaTheme="minorEastAsia" w:cs="Times New Roman"/>
          <w:szCs w:val="24"/>
          <w:lang w:val="es-ES_tradnl" w:eastAsia="es-ES"/>
        </w:rPr>
        <w:t xml:space="preserve">, 1993). Por lo tanto, se apela a la representación mental en forma de memoria auditiva para establecer relaciones y dar sentido a los sonidos percibidos. </w:t>
      </w:r>
      <w:r w:rsidR="00DF5B8E" w:rsidRPr="00FA1845">
        <w:rPr>
          <w:rFonts w:eastAsiaTheme="minorEastAsia" w:cs="Times New Roman"/>
          <w:szCs w:val="24"/>
          <w:lang w:val="es-ES_tradnl" w:eastAsia="es-ES"/>
        </w:rPr>
        <w:t>E</w:t>
      </w:r>
      <w:r w:rsidRPr="00FA1845">
        <w:rPr>
          <w:rFonts w:eastAsiaTheme="minorEastAsia" w:cs="Times New Roman"/>
          <w:szCs w:val="24"/>
          <w:lang w:val="es-ES_tradnl" w:eastAsia="es-ES"/>
        </w:rPr>
        <w:t xml:space="preserve">speramos que al  escuchar los sonidos musicales con atención puedan </w:t>
      </w:r>
      <w:r w:rsidR="007866F2" w:rsidRPr="00FA1845">
        <w:rPr>
          <w:rFonts w:eastAsiaTheme="minorEastAsia" w:cs="Times New Roman"/>
          <w:szCs w:val="24"/>
          <w:lang w:val="es-ES_tradnl" w:eastAsia="es-ES"/>
        </w:rPr>
        <w:t>interpretar las diferencias</w:t>
      </w:r>
      <w:r w:rsidRPr="00FA1845">
        <w:rPr>
          <w:rFonts w:eastAsiaTheme="minorEastAsia" w:cs="Times New Roman"/>
          <w:szCs w:val="24"/>
          <w:lang w:val="es-ES_tradnl" w:eastAsia="es-ES"/>
        </w:rPr>
        <w:t xml:space="preserve"> </w:t>
      </w:r>
      <w:r w:rsidR="007866F2" w:rsidRPr="00FA1845">
        <w:rPr>
          <w:rFonts w:eastAsiaTheme="minorEastAsia" w:cs="Times New Roman"/>
          <w:szCs w:val="24"/>
          <w:lang w:val="es-ES_tradnl" w:eastAsia="es-ES"/>
        </w:rPr>
        <w:t xml:space="preserve">entre las </w:t>
      </w:r>
      <w:r w:rsidRPr="00FA1845">
        <w:rPr>
          <w:rFonts w:eastAsiaTheme="minorEastAsia" w:cs="Times New Roman"/>
          <w:szCs w:val="24"/>
          <w:lang w:val="es-ES_tradnl" w:eastAsia="es-ES"/>
        </w:rPr>
        <w:t>frecuencias sonoras</w:t>
      </w:r>
      <w:r w:rsidR="007866F2" w:rsidRPr="00FA1845">
        <w:rPr>
          <w:rFonts w:eastAsiaTheme="minorEastAsia" w:cs="Times New Roman"/>
          <w:szCs w:val="24"/>
          <w:lang w:val="es-ES_tradnl" w:eastAsia="es-ES"/>
        </w:rPr>
        <w:t>.</w:t>
      </w:r>
    </w:p>
    <w:p w14:paraId="1684AAA5" w14:textId="710820AE" w:rsidR="007866F2" w:rsidRPr="00FA1845" w:rsidRDefault="0075747D" w:rsidP="00DE7AAD">
      <w:pPr>
        <w:widowControl w:val="0"/>
        <w:autoSpaceDE w:val="0"/>
        <w:autoSpaceDN w:val="0"/>
        <w:adjustRightInd w:val="0"/>
        <w:spacing w:before="120" w:after="120" w:line="360" w:lineRule="auto"/>
        <w:jc w:val="both"/>
        <w:rPr>
          <w:rFonts w:eastAsiaTheme="minorEastAsia" w:cs="Times New Roman"/>
          <w:szCs w:val="24"/>
          <w:lang w:val="es-ES_tradnl" w:eastAsia="es-ES"/>
        </w:rPr>
      </w:pPr>
      <w:r w:rsidRPr="00FA1845">
        <w:rPr>
          <w:rFonts w:eastAsiaTheme="minorEastAsia" w:cs="Times New Roman"/>
          <w:szCs w:val="24"/>
          <w:lang w:val="es-ES_tradnl" w:eastAsia="es-ES"/>
        </w:rPr>
        <w:t xml:space="preserve">Hasta aquí, consideramos necesario y suficiente que los estudiantes realicen interpretaciones aparentemente separadas del mismo fenómeno. En este momento nos interesa estimular la memoria auditiva que se desarrolla en gran parte por la repetición de estímulos auditivos que se perfeccionan y fortalecen a través de la atención. </w:t>
      </w:r>
    </w:p>
    <w:p w14:paraId="1545FCE0" w14:textId="5823D7B1" w:rsidR="006204D4" w:rsidRDefault="006204D4" w:rsidP="00DE7AAD">
      <w:pPr>
        <w:widowControl w:val="0"/>
        <w:autoSpaceDE w:val="0"/>
        <w:autoSpaceDN w:val="0"/>
        <w:adjustRightInd w:val="0"/>
        <w:spacing w:before="120" w:after="120" w:line="360" w:lineRule="auto"/>
        <w:jc w:val="both"/>
        <w:rPr>
          <w:rFonts w:cs="Times New Roman"/>
          <w:szCs w:val="24"/>
          <w:lang w:val="es-ES_tradnl"/>
        </w:rPr>
      </w:pPr>
      <w:r w:rsidRPr="00FA1845">
        <w:rPr>
          <w:rFonts w:eastAsiaTheme="minorEastAsia" w:cs="Times New Roman"/>
          <w:szCs w:val="24"/>
          <w:lang w:val="es-ES_tradnl" w:eastAsia="es-ES"/>
        </w:rPr>
        <w:t xml:space="preserve">En la actividad de la Figura 2 se presenta una simulación con dos representaciones visuales y una sonora. La simulación ilustra la construcción de la escala musical con sus expresiones fraccionarias. Misma que también es representada en un plano cartesiano (longitud  de la cuerda-frecuencia). Con esta actividad se busca extender la interpretación de los estudiantes </w:t>
      </w:r>
      <w:r w:rsidRPr="00FA1845">
        <w:rPr>
          <w:rFonts w:cs="Times New Roman"/>
          <w:szCs w:val="24"/>
          <w:lang w:val="es-ES_tradnl"/>
        </w:rPr>
        <w:t>sobre el fenómeno percibido</w:t>
      </w:r>
      <w:r w:rsidRPr="00FA1845">
        <w:rPr>
          <w:rFonts w:eastAsiaTheme="minorEastAsia" w:cs="Times New Roman"/>
          <w:szCs w:val="24"/>
          <w:lang w:val="es-ES_tradnl" w:eastAsia="es-ES"/>
        </w:rPr>
        <w:t xml:space="preserve"> para generar sus </w:t>
      </w:r>
      <w:r w:rsidRPr="00FA1845">
        <w:rPr>
          <w:rFonts w:eastAsiaTheme="minorEastAsia" w:cs="Times New Roman"/>
          <w:i/>
          <w:szCs w:val="24"/>
          <w:lang w:val="es-ES_tradnl" w:eastAsia="es-ES"/>
        </w:rPr>
        <w:t>explicaciones</w:t>
      </w:r>
      <w:r w:rsidRPr="00FA1845">
        <w:rPr>
          <w:rFonts w:eastAsiaTheme="minorEastAsia" w:cs="Times New Roman"/>
          <w:szCs w:val="24"/>
          <w:lang w:val="es-ES_tradnl" w:eastAsia="es-ES"/>
        </w:rPr>
        <w:t xml:space="preserve"> de forma oral, escrita o corporal  del mismo fenómeno</w:t>
      </w:r>
      <w:r w:rsidRPr="00FA1845">
        <w:rPr>
          <w:rFonts w:cs="Times New Roman"/>
          <w:szCs w:val="24"/>
          <w:lang w:val="es-ES_tradnl"/>
        </w:rPr>
        <w:t>.</w:t>
      </w:r>
      <w:r w:rsidR="005F7FDA">
        <w:rPr>
          <w:rFonts w:cs="Times New Roman"/>
          <w:szCs w:val="24"/>
          <w:lang w:val="es-ES_tradnl"/>
        </w:rPr>
        <w:t xml:space="preserve"> </w:t>
      </w:r>
    </w:p>
    <w:p w14:paraId="55988B46" w14:textId="64DD95F8" w:rsidR="005F7FDA" w:rsidRPr="005F7FDA" w:rsidRDefault="005F7FDA" w:rsidP="00DE7AAD">
      <w:pPr>
        <w:widowControl w:val="0"/>
        <w:autoSpaceDE w:val="0"/>
        <w:autoSpaceDN w:val="0"/>
        <w:adjustRightInd w:val="0"/>
        <w:spacing w:before="120" w:after="120" w:line="360" w:lineRule="auto"/>
        <w:jc w:val="both"/>
        <w:rPr>
          <w:rFonts w:cs="Times New Roman"/>
          <w:szCs w:val="24"/>
          <w:lang w:val="es-ES_tradnl"/>
        </w:rPr>
      </w:pPr>
      <w:r w:rsidRPr="00FA1845">
        <w:rPr>
          <w:rFonts w:cs="Times New Roman"/>
          <w:szCs w:val="24"/>
          <w:lang w:val="es-ES_tradnl"/>
        </w:rPr>
        <w:t xml:space="preserve">Ya teniendo las interpretaciones construidas en </w:t>
      </w:r>
      <w:r>
        <w:rPr>
          <w:rFonts w:cs="Times New Roman"/>
          <w:szCs w:val="24"/>
          <w:lang w:val="es-ES_tradnl"/>
        </w:rPr>
        <w:t>la actividad anterior, prevemos</w:t>
      </w:r>
      <w:r w:rsidRPr="00FA1845">
        <w:rPr>
          <w:rFonts w:cs="Times New Roman"/>
          <w:szCs w:val="24"/>
          <w:lang w:val="es-ES_tradnl"/>
        </w:rPr>
        <w:t xml:space="preserve"> que el estudiante establezca la relación entre la longitud de la cuerda y su frecuencia correspondiente</w:t>
      </w:r>
      <w:r>
        <w:rPr>
          <w:rFonts w:cs="Times New Roman"/>
          <w:szCs w:val="24"/>
          <w:lang w:val="es-ES_tradnl"/>
        </w:rPr>
        <w:t>. A</w:t>
      </w:r>
      <w:r w:rsidRPr="00FA1845">
        <w:rPr>
          <w:rFonts w:cs="Times New Roman"/>
          <w:szCs w:val="24"/>
          <w:lang w:val="es-ES_tradnl"/>
        </w:rPr>
        <w:t xml:space="preserve">demás, que </w:t>
      </w:r>
      <w:r w:rsidRPr="00FA1845">
        <w:rPr>
          <w:rFonts w:cs="Times New Roman"/>
          <w:i/>
          <w:szCs w:val="24"/>
          <w:lang w:val="es-ES_tradnl"/>
        </w:rPr>
        <w:t>explique</w:t>
      </w:r>
      <w:r w:rsidRPr="00FA1845">
        <w:rPr>
          <w:rFonts w:cs="Times New Roman"/>
          <w:szCs w:val="24"/>
          <w:lang w:val="es-ES_tradnl"/>
        </w:rPr>
        <w:t xml:space="preserve"> con sus palabras la variación inversa que existe entre las dos magnitudes: a menor longitud de la cuerda-mayor la frecuencia. </w:t>
      </w:r>
    </w:p>
    <w:p w14:paraId="3EBAE2CC" w14:textId="77777777" w:rsidR="00C063F2" w:rsidRPr="00FA1845" w:rsidRDefault="007866F2" w:rsidP="005F7FDA">
      <w:pPr>
        <w:pStyle w:val="Epgrafe"/>
        <w:spacing w:before="0" w:after="0" w:line="240" w:lineRule="auto"/>
      </w:pPr>
      <w:r w:rsidRPr="00FA1845">
        <w:rPr>
          <w:noProof/>
          <w:lang w:val="es-ES" w:eastAsia="es-ES"/>
        </w:rPr>
        <w:lastRenderedPageBreak/>
        <w:drawing>
          <wp:inline distT="0" distB="0" distL="0" distR="0" wp14:anchorId="3529F8F1" wp14:editId="248F566A">
            <wp:extent cx="3328120" cy="2158365"/>
            <wp:effectExtent l="25400" t="25400" r="24765" b="26035"/>
            <wp:docPr id="3" name="Imagen 116" descr="Descripción: Macintosh HD:Users:luisalexandercondesolano:Desktop:Captura de pantalla 2012-09-27 a las 16.0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6" descr="Descripción: Macintosh HD:Users:luisalexandercondesolano:Desktop:Captura de pantalla 2012-09-27 a las 16.05.4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7046" cy="2164154"/>
                    </a:xfrm>
                    <a:prstGeom prst="rect">
                      <a:avLst/>
                    </a:prstGeom>
                    <a:noFill/>
                    <a:ln>
                      <a:solidFill>
                        <a:schemeClr val="tx1"/>
                      </a:solidFill>
                    </a:ln>
                  </pic:spPr>
                </pic:pic>
              </a:graphicData>
            </a:graphic>
          </wp:inline>
        </w:drawing>
      </w:r>
      <w:r w:rsidR="00C063F2" w:rsidRPr="00FA1845">
        <w:t xml:space="preserve"> </w:t>
      </w:r>
    </w:p>
    <w:p w14:paraId="3D2D4EA0" w14:textId="2F26D8E0" w:rsidR="007866F2" w:rsidRPr="002B796F" w:rsidRDefault="00C063F2" w:rsidP="005F7FDA">
      <w:pPr>
        <w:pStyle w:val="Epgrafe"/>
        <w:spacing w:before="0" w:after="0" w:line="240" w:lineRule="auto"/>
        <w:rPr>
          <w:b w:val="0"/>
          <w:sz w:val="20"/>
          <w:szCs w:val="20"/>
        </w:rPr>
      </w:pPr>
      <w:r w:rsidRPr="002B796F">
        <w:rPr>
          <w:sz w:val="20"/>
          <w:szCs w:val="20"/>
        </w:rPr>
        <w:t xml:space="preserve">Figura </w:t>
      </w:r>
      <w:r w:rsidR="005F1771" w:rsidRPr="002B796F">
        <w:rPr>
          <w:sz w:val="20"/>
          <w:szCs w:val="20"/>
        </w:rPr>
        <w:fldChar w:fldCharType="begin"/>
      </w:r>
      <w:r w:rsidR="005F1771" w:rsidRPr="002B796F">
        <w:rPr>
          <w:sz w:val="20"/>
          <w:szCs w:val="20"/>
        </w:rPr>
        <w:instrText xml:space="preserve"> SEQ Figura \* ARABIC </w:instrText>
      </w:r>
      <w:r w:rsidR="005F1771" w:rsidRPr="002B796F">
        <w:rPr>
          <w:sz w:val="20"/>
          <w:szCs w:val="20"/>
        </w:rPr>
        <w:fldChar w:fldCharType="separate"/>
      </w:r>
      <w:r w:rsidRPr="002B796F">
        <w:rPr>
          <w:noProof/>
          <w:sz w:val="20"/>
          <w:szCs w:val="20"/>
        </w:rPr>
        <w:t>2</w:t>
      </w:r>
      <w:r w:rsidR="005F1771" w:rsidRPr="002B796F">
        <w:rPr>
          <w:noProof/>
          <w:sz w:val="20"/>
          <w:szCs w:val="20"/>
        </w:rPr>
        <w:fldChar w:fldCharType="end"/>
      </w:r>
      <w:r w:rsidRPr="002B796F">
        <w:rPr>
          <w:sz w:val="20"/>
          <w:szCs w:val="20"/>
        </w:rPr>
        <w:t xml:space="preserve"> </w:t>
      </w:r>
      <w:r w:rsidR="004B575D" w:rsidRPr="002B796F">
        <w:rPr>
          <w:sz w:val="20"/>
          <w:szCs w:val="20"/>
        </w:rPr>
        <w:t>–</w:t>
      </w:r>
      <w:r w:rsidRPr="002B796F">
        <w:rPr>
          <w:sz w:val="20"/>
          <w:szCs w:val="20"/>
        </w:rPr>
        <w:t xml:space="preserve"> </w:t>
      </w:r>
      <w:r w:rsidR="004B575D" w:rsidRPr="002B796F">
        <w:rPr>
          <w:b w:val="0"/>
          <w:sz w:val="20"/>
          <w:szCs w:val="20"/>
        </w:rPr>
        <w:t>Simulación de la e</w:t>
      </w:r>
      <w:r w:rsidRPr="002B796F">
        <w:rPr>
          <w:b w:val="0"/>
          <w:sz w:val="20"/>
          <w:szCs w:val="20"/>
        </w:rPr>
        <w:t>scala musical</w:t>
      </w:r>
    </w:p>
    <w:p w14:paraId="626DD2CF" w14:textId="77777777" w:rsidR="004B575D" w:rsidRPr="002B796F" w:rsidRDefault="004B575D" w:rsidP="005F7FDA">
      <w:pPr>
        <w:spacing w:after="0" w:line="240" w:lineRule="auto"/>
        <w:jc w:val="center"/>
        <w:rPr>
          <w:sz w:val="20"/>
          <w:szCs w:val="20"/>
        </w:rPr>
      </w:pPr>
      <w:r w:rsidRPr="002B796F">
        <w:rPr>
          <w:b/>
          <w:sz w:val="20"/>
          <w:szCs w:val="20"/>
        </w:rPr>
        <w:t>Fuente:</w:t>
      </w:r>
      <w:r w:rsidRPr="002B796F">
        <w:rPr>
          <w:sz w:val="20"/>
          <w:szCs w:val="20"/>
        </w:rPr>
        <w:t xml:space="preserve"> Construcción propia</w:t>
      </w:r>
    </w:p>
    <w:p w14:paraId="23CF46CD" w14:textId="77777777" w:rsidR="005F7FDA" w:rsidRDefault="005F7FDA" w:rsidP="00DE7AAD">
      <w:pPr>
        <w:widowControl w:val="0"/>
        <w:autoSpaceDE w:val="0"/>
        <w:autoSpaceDN w:val="0"/>
        <w:adjustRightInd w:val="0"/>
        <w:spacing w:after="0" w:line="360" w:lineRule="auto"/>
        <w:jc w:val="both"/>
        <w:rPr>
          <w:rFonts w:cs="Times New Roman"/>
          <w:szCs w:val="24"/>
          <w:lang w:val="es-ES_tradnl"/>
        </w:rPr>
      </w:pPr>
    </w:p>
    <w:p w14:paraId="2DB03002" w14:textId="6057028A" w:rsidR="00536C03" w:rsidRPr="00FA1845" w:rsidRDefault="00864268" w:rsidP="00DE7AAD">
      <w:pPr>
        <w:widowControl w:val="0"/>
        <w:autoSpaceDE w:val="0"/>
        <w:autoSpaceDN w:val="0"/>
        <w:adjustRightInd w:val="0"/>
        <w:spacing w:after="0" w:line="360" w:lineRule="auto"/>
        <w:jc w:val="both"/>
        <w:rPr>
          <w:szCs w:val="24"/>
          <w:lang w:val="es-ES_tradnl"/>
        </w:rPr>
      </w:pPr>
      <w:r w:rsidRPr="00FA1845">
        <w:rPr>
          <w:szCs w:val="24"/>
          <w:lang w:val="es-ES_tradnl"/>
        </w:rPr>
        <w:t xml:space="preserve">Continuando con nuestra ilustración, consideramos que la </w:t>
      </w:r>
      <w:r w:rsidRPr="00FA1845">
        <w:rPr>
          <w:i/>
          <w:szCs w:val="24"/>
          <w:lang w:val="es-ES_tradnl"/>
        </w:rPr>
        <w:t xml:space="preserve">justificación </w:t>
      </w:r>
      <w:r w:rsidR="00DB0E8B" w:rsidRPr="00FA1845">
        <w:rPr>
          <w:i/>
          <w:szCs w:val="24"/>
          <w:lang w:val="es-ES_tradnl"/>
        </w:rPr>
        <w:t>y la argumentación</w:t>
      </w:r>
      <w:r w:rsidR="00DB0E8B" w:rsidRPr="00FA1845">
        <w:rPr>
          <w:szCs w:val="24"/>
          <w:lang w:val="es-ES_tradnl"/>
        </w:rPr>
        <w:t xml:space="preserve"> puede apoyarse en las representaciones usadas hasta el momento. Por ejemplo, para justificar la variación inversa que existe entre</w:t>
      </w:r>
      <w:r w:rsidR="00E752E0" w:rsidRPr="00FA1845">
        <w:rPr>
          <w:szCs w:val="24"/>
          <w:lang w:val="es-ES_tradnl"/>
        </w:rPr>
        <w:t xml:space="preserve"> las dos magnitudes: a menor lon</w:t>
      </w:r>
      <w:r w:rsidR="00DB0E8B" w:rsidRPr="00FA1845">
        <w:rPr>
          <w:szCs w:val="24"/>
          <w:lang w:val="es-ES_tradnl"/>
        </w:rPr>
        <w:t>gitud de la cuerda</w:t>
      </w:r>
      <w:r w:rsidR="00DF5B8E" w:rsidRPr="00FA1845">
        <w:rPr>
          <w:szCs w:val="24"/>
          <w:lang w:val="es-ES_tradnl"/>
        </w:rPr>
        <w:t xml:space="preserve">, </w:t>
      </w:r>
      <w:r w:rsidR="00DB0E8B" w:rsidRPr="00FA1845">
        <w:rPr>
          <w:szCs w:val="24"/>
          <w:lang w:val="es-ES_tradnl"/>
        </w:rPr>
        <w:t>mayor la frecuencia</w:t>
      </w:r>
      <w:r w:rsidR="00611B75" w:rsidRPr="00FA1845">
        <w:rPr>
          <w:szCs w:val="24"/>
          <w:lang w:val="es-ES_tradnl"/>
        </w:rPr>
        <w:t xml:space="preserve">. Independientemente de los conocimientos musicales del estudiante, </w:t>
      </w:r>
      <w:r w:rsidR="00611B75" w:rsidRPr="00FA1845">
        <w:rPr>
          <w:rFonts w:eastAsiaTheme="minorEastAsia" w:cs="Times New Roman"/>
          <w:szCs w:val="24"/>
          <w:lang w:val="es-ES" w:eastAsia="es-ES"/>
        </w:rPr>
        <w:t>el oído tiene la posibilidad de distinguir características particulares que diferencia un sonido de otro. Estas características particulares se denominan cualidades</w:t>
      </w:r>
      <w:r w:rsidR="00D54F17" w:rsidRPr="00FA1845">
        <w:rPr>
          <w:rFonts w:eastAsiaTheme="minorEastAsia" w:cs="Times New Roman"/>
          <w:szCs w:val="24"/>
          <w:lang w:val="es-ES" w:eastAsia="es-ES"/>
        </w:rPr>
        <w:t xml:space="preserve"> del sonido. El</w:t>
      </w:r>
      <w:r w:rsidR="00611B75" w:rsidRPr="00FA1845">
        <w:rPr>
          <w:rFonts w:eastAsiaTheme="minorEastAsia" w:cs="Times New Roman"/>
          <w:szCs w:val="24"/>
          <w:lang w:val="es-ES" w:eastAsia="es-ES"/>
        </w:rPr>
        <w:t xml:space="preserve"> argumento </w:t>
      </w:r>
      <w:r w:rsidR="00D54F17" w:rsidRPr="00FA1845">
        <w:rPr>
          <w:rFonts w:eastAsiaTheme="minorEastAsia" w:cs="Times New Roman"/>
          <w:szCs w:val="24"/>
          <w:lang w:val="es-ES" w:eastAsia="es-ES"/>
        </w:rPr>
        <w:t>d</w:t>
      </w:r>
      <w:r w:rsidR="00611B75" w:rsidRPr="00FA1845">
        <w:rPr>
          <w:rFonts w:eastAsiaTheme="minorEastAsia" w:cs="Times New Roman"/>
          <w:szCs w:val="24"/>
          <w:lang w:val="es-ES" w:eastAsia="es-ES"/>
        </w:rPr>
        <w:t>el estudiante</w:t>
      </w:r>
      <w:r w:rsidR="00D54F17" w:rsidRPr="00FA1845">
        <w:rPr>
          <w:rFonts w:eastAsiaTheme="minorEastAsia" w:cs="Times New Roman"/>
          <w:szCs w:val="24"/>
          <w:lang w:val="es-ES" w:eastAsia="es-ES"/>
        </w:rPr>
        <w:t xml:space="preserve"> </w:t>
      </w:r>
      <w:r w:rsidR="00611B75" w:rsidRPr="00FA1845">
        <w:rPr>
          <w:rFonts w:eastAsiaTheme="minorEastAsia" w:cs="Times New Roman"/>
          <w:szCs w:val="24"/>
          <w:lang w:val="es-ES" w:eastAsia="es-ES"/>
        </w:rPr>
        <w:t xml:space="preserve">puede ser la explicación </w:t>
      </w:r>
      <w:r w:rsidR="00D54F17" w:rsidRPr="00FA1845">
        <w:rPr>
          <w:rFonts w:eastAsiaTheme="minorEastAsia" w:cs="Times New Roman"/>
          <w:szCs w:val="24"/>
          <w:lang w:val="es-ES" w:eastAsia="es-ES"/>
        </w:rPr>
        <w:t>sobre los cambios de las longitudes de la cuerda que se hacen cada vez más pequeños</w:t>
      </w:r>
      <w:r w:rsidR="00B95F88" w:rsidRPr="00FA1845">
        <w:rPr>
          <w:rFonts w:eastAsiaTheme="minorEastAsia" w:cs="Times New Roman"/>
          <w:szCs w:val="24"/>
          <w:lang w:val="es-ES" w:eastAsia="es-ES"/>
        </w:rPr>
        <w:t>, entonces se</w:t>
      </w:r>
      <w:r w:rsidR="00F21571" w:rsidRPr="00FA1845">
        <w:rPr>
          <w:rFonts w:eastAsiaTheme="minorEastAsia" w:cs="Times New Roman"/>
          <w:szCs w:val="24"/>
          <w:lang w:val="es-ES" w:eastAsia="es-ES"/>
        </w:rPr>
        <w:t xml:space="preserve"> produce un efecto en los sonidos que los</w:t>
      </w:r>
      <w:r w:rsidR="00D54F17" w:rsidRPr="00FA1845">
        <w:rPr>
          <w:rFonts w:eastAsiaTheme="minorEastAsia" w:cs="Times New Roman"/>
          <w:szCs w:val="24"/>
          <w:lang w:val="es-ES" w:eastAsia="es-ES"/>
        </w:rPr>
        <w:t xml:space="preserve"> hacen cada vez más agudos. </w:t>
      </w:r>
      <w:r w:rsidR="00F21571" w:rsidRPr="00FA1845">
        <w:rPr>
          <w:szCs w:val="24"/>
          <w:lang w:val="es-ES_tradnl"/>
        </w:rPr>
        <w:t>E</w:t>
      </w:r>
      <w:r w:rsidR="00611B75" w:rsidRPr="00FA1845">
        <w:rPr>
          <w:szCs w:val="24"/>
          <w:lang w:val="es-ES_tradnl"/>
        </w:rPr>
        <w:t>s decir, establece una diferencia entre sonidos graves y agudos</w:t>
      </w:r>
      <w:r w:rsidR="00F21571" w:rsidRPr="00FA1845">
        <w:rPr>
          <w:szCs w:val="24"/>
          <w:lang w:val="es-ES_tradnl"/>
        </w:rPr>
        <w:t xml:space="preserve"> dependiendo de la longitud de la cuerda</w:t>
      </w:r>
      <w:r w:rsidR="00611B75" w:rsidRPr="00FA1845">
        <w:rPr>
          <w:szCs w:val="24"/>
          <w:lang w:val="es-ES_tradnl"/>
        </w:rPr>
        <w:t xml:space="preserve">. </w:t>
      </w:r>
      <w:r w:rsidR="00012A0C" w:rsidRPr="00FA1845">
        <w:rPr>
          <w:szCs w:val="24"/>
          <w:lang w:val="es-ES_tradnl"/>
        </w:rPr>
        <w:t>Ahora, si cuenta con</w:t>
      </w:r>
      <w:r w:rsidR="00611B75" w:rsidRPr="00FA1845">
        <w:rPr>
          <w:szCs w:val="24"/>
          <w:lang w:val="es-ES_tradnl"/>
        </w:rPr>
        <w:t xml:space="preserve"> conocimientos </w:t>
      </w:r>
      <w:r w:rsidR="00012A0C" w:rsidRPr="00FA1845">
        <w:rPr>
          <w:szCs w:val="24"/>
          <w:lang w:val="es-ES_tradnl"/>
        </w:rPr>
        <w:t>de</w:t>
      </w:r>
      <w:r w:rsidR="00611B75" w:rsidRPr="00FA1845">
        <w:rPr>
          <w:szCs w:val="24"/>
          <w:lang w:val="es-ES_tradnl"/>
        </w:rPr>
        <w:t xml:space="preserve"> la física su argumento será más técnico, podría decir</w:t>
      </w:r>
      <w:r w:rsidR="00536C03" w:rsidRPr="00FA1845">
        <w:rPr>
          <w:szCs w:val="24"/>
          <w:lang w:val="es-ES_tradnl"/>
        </w:rPr>
        <w:t xml:space="preserve">, que en la actualidad las notas musicales no se definen a partir de la longitud de un objeto vibrante, sino a partir de las frecuencias de vibración de la onda sonora emitida por el objeto. </w:t>
      </w:r>
    </w:p>
    <w:p w14:paraId="6CBAD78D" w14:textId="37DD8AFF" w:rsidR="00BA7749" w:rsidRPr="00FA1845" w:rsidRDefault="00BB132A" w:rsidP="008957F2">
      <w:pPr>
        <w:pStyle w:val="Ttulo3"/>
      </w:pPr>
      <w:r w:rsidRPr="00FA1845">
        <w:t xml:space="preserve">Proceso de </w:t>
      </w:r>
      <w:r w:rsidR="00F53B40" w:rsidRPr="00FA1845">
        <w:rPr>
          <w:szCs w:val="24"/>
          <w:lang w:val="es-ES_tradnl"/>
        </w:rPr>
        <w:t>formulación, comparación y ejercitación de procedimientos</w:t>
      </w:r>
    </w:p>
    <w:p w14:paraId="0832E22F" w14:textId="05094892" w:rsidR="00EE7104" w:rsidRPr="00FA1845" w:rsidRDefault="00DF7EFC" w:rsidP="00DE7AAD">
      <w:pPr>
        <w:autoSpaceDE w:val="0"/>
        <w:autoSpaceDN w:val="0"/>
        <w:adjustRightInd w:val="0"/>
        <w:spacing w:before="120" w:after="120" w:line="360" w:lineRule="auto"/>
        <w:jc w:val="both"/>
        <w:rPr>
          <w:rFonts w:cs="Times New Roman"/>
          <w:szCs w:val="24"/>
          <w:lang w:val="es-ES_tradnl"/>
        </w:rPr>
      </w:pPr>
      <w:r w:rsidRPr="00FA1845">
        <w:rPr>
          <w:rFonts w:eastAsia="Times New Roman" w:cs="Times New Roman"/>
          <w:szCs w:val="24"/>
          <w:lang w:val="es-ES_tradnl" w:eastAsia="es-ES"/>
        </w:rPr>
        <w:t xml:space="preserve">Los procedimientos se refieren a las actuaciones, destrezas, estrategias, métodos, técnicas, usos y aplicaciones diversas que un estudiante realiza para resolver problemas de manera cada más hábil e independiente. En general, la elaboración, comparación y ejercitación de procedimientos en la solución de problemas de variación y cambio requiere de habilidades </w:t>
      </w:r>
      <w:r w:rsidR="00F73EDC" w:rsidRPr="00FA1845">
        <w:rPr>
          <w:rFonts w:eastAsia="Times New Roman" w:cs="Times New Roman"/>
          <w:szCs w:val="24"/>
          <w:lang w:val="es-ES_tradnl" w:eastAsia="es-ES"/>
        </w:rPr>
        <w:t>para</w:t>
      </w:r>
      <w:r w:rsidR="00EE7104" w:rsidRPr="00FA1845">
        <w:rPr>
          <w:rFonts w:cs="Times New Roman"/>
          <w:szCs w:val="24"/>
          <w:lang w:val="es-ES_tradnl"/>
        </w:rPr>
        <w:t>:</w:t>
      </w:r>
    </w:p>
    <w:p w14:paraId="79339A3F" w14:textId="492A365F" w:rsidR="00BA7749" w:rsidRPr="00FA1845" w:rsidRDefault="00D14A7E" w:rsidP="00DE7AAD">
      <w:pPr>
        <w:pStyle w:val="Prrafodelista"/>
        <w:numPr>
          <w:ilvl w:val="0"/>
          <w:numId w:val="10"/>
        </w:numPr>
        <w:spacing w:before="120" w:after="120" w:line="360" w:lineRule="auto"/>
        <w:contextualSpacing w:val="0"/>
        <w:jc w:val="both"/>
        <w:rPr>
          <w:rFonts w:cs="Times New Roman"/>
          <w:szCs w:val="24"/>
          <w:lang w:val="es-ES_tradnl"/>
        </w:rPr>
      </w:pPr>
      <w:r w:rsidRPr="00FA1845">
        <w:rPr>
          <w:i/>
        </w:rPr>
        <w:t xml:space="preserve">Dominar los sistemas numéricos, sus operaciones y estructuras, </w:t>
      </w:r>
      <w:r w:rsidRPr="00FA1845">
        <w:t>lo que implica</w:t>
      </w:r>
      <w:r w:rsidRPr="00FA1845">
        <w:rPr>
          <w:i/>
        </w:rPr>
        <w:t xml:space="preserve"> </w:t>
      </w:r>
      <w:r w:rsidR="00BB4FA8" w:rsidRPr="00FA1845">
        <w:rPr>
          <w:rFonts w:eastAsia="Times New Roman" w:cs="Times New Roman"/>
          <w:szCs w:val="24"/>
          <w:lang w:val="es-ES_tradnl" w:eastAsia="es-ES"/>
        </w:rPr>
        <w:t xml:space="preserve">la </w:t>
      </w:r>
      <w:r w:rsidRPr="00FA1845">
        <w:rPr>
          <w:rFonts w:eastAsia="Times New Roman" w:cs="Times New Roman"/>
          <w:szCs w:val="24"/>
          <w:lang w:val="es-ES_tradnl" w:eastAsia="es-ES"/>
        </w:rPr>
        <w:t xml:space="preserve">correcta </w:t>
      </w:r>
      <w:r w:rsidR="00BB4FA8" w:rsidRPr="00FA1845">
        <w:rPr>
          <w:rFonts w:eastAsia="Times New Roman" w:cs="Times New Roman"/>
          <w:szCs w:val="24"/>
          <w:lang w:val="es-ES_tradnl" w:eastAsia="es-ES"/>
        </w:rPr>
        <w:t xml:space="preserve">lectura y escritura de números, el cálculo mental, el cálculo con lápiz y papel y el empleo de los artefactos digitales. Específicamente en la resolución de problemas </w:t>
      </w:r>
      <w:r w:rsidR="00BB4FA8" w:rsidRPr="00FA1845">
        <w:rPr>
          <w:rFonts w:eastAsia="Times New Roman" w:cs="Times New Roman"/>
          <w:szCs w:val="24"/>
          <w:lang w:val="es-ES_tradnl" w:eastAsia="es-ES"/>
        </w:rPr>
        <w:lastRenderedPageBreak/>
        <w:t>de Cálculo Diferencial, se espera que el estudiante domine el campo de los números reales</w:t>
      </w:r>
      <w:r w:rsidR="00586585" w:rsidRPr="00FA1845">
        <w:rPr>
          <w:rFonts w:eastAsia="Times New Roman" w:cs="Times New Roman"/>
          <w:szCs w:val="24"/>
          <w:lang w:val="es-ES_tradnl" w:eastAsia="es-ES"/>
        </w:rPr>
        <w:t xml:space="preserve"> y sus </w:t>
      </w:r>
      <w:r w:rsidR="00BB4FA8" w:rsidRPr="00FA1845">
        <w:rPr>
          <w:rFonts w:eastAsia="Times New Roman" w:cs="Times New Roman"/>
          <w:szCs w:val="24"/>
          <w:lang w:val="es-ES_tradnl" w:eastAsia="es-ES"/>
        </w:rPr>
        <w:t xml:space="preserve"> operaciones</w:t>
      </w:r>
      <w:r w:rsidR="00586585" w:rsidRPr="00FA1845">
        <w:rPr>
          <w:rFonts w:eastAsia="Times New Roman" w:cs="Times New Roman"/>
          <w:szCs w:val="24"/>
          <w:lang w:val="es-ES_tradnl" w:eastAsia="es-ES"/>
        </w:rPr>
        <w:t>, además que e</w:t>
      </w:r>
      <w:r w:rsidR="00BB4FA8" w:rsidRPr="00FA1845">
        <w:rPr>
          <w:rFonts w:eastAsia="Times New Roman" w:cs="Times New Roman"/>
          <w:szCs w:val="24"/>
          <w:lang w:val="es-ES_tradnl" w:eastAsia="es-ES"/>
        </w:rPr>
        <w:t xml:space="preserve">stablezca </w:t>
      </w:r>
      <w:r w:rsidR="00586585" w:rsidRPr="00FA1845">
        <w:rPr>
          <w:rFonts w:eastAsia="Times New Roman" w:cs="Times New Roman"/>
          <w:szCs w:val="24"/>
          <w:lang w:val="es-ES_tradnl" w:eastAsia="es-ES"/>
        </w:rPr>
        <w:t xml:space="preserve">y justifique </w:t>
      </w:r>
      <w:r w:rsidR="00BB4FA8" w:rsidRPr="00FA1845">
        <w:rPr>
          <w:rFonts w:eastAsia="Times New Roman" w:cs="Times New Roman"/>
          <w:szCs w:val="24"/>
          <w:lang w:val="es-ES_tradnl" w:eastAsia="es-ES"/>
        </w:rPr>
        <w:t>relaciones entre diferentes notaciones de números reales para decidir sobre su uso en una situación dada.</w:t>
      </w:r>
    </w:p>
    <w:p w14:paraId="1E9B83E2" w14:textId="397DD29A" w:rsidR="00733540" w:rsidRPr="00FA1845" w:rsidRDefault="00C35A82" w:rsidP="00DE7AAD">
      <w:pPr>
        <w:pStyle w:val="Prrafodelista"/>
        <w:widowControl w:val="0"/>
        <w:numPr>
          <w:ilvl w:val="0"/>
          <w:numId w:val="10"/>
        </w:numPr>
        <w:autoSpaceDE w:val="0"/>
        <w:autoSpaceDN w:val="0"/>
        <w:adjustRightInd w:val="0"/>
        <w:spacing w:before="120" w:after="120" w:line="360" w:lineRule="auto"/>
        <w:contextualSpacing w:val="0"/>
        <w:jc w:val="both"/>
        <w:rPr>
          <w:rFonts w:eastAsia="Times New Roman" w:cs="Times New Roman"/>
          <w:szCs w:val="24"/>
          <w:lang w:val="es-ES_tradnl" w:eastAsia="es-ES"/>
        </w:rPr>
      </w:pPr>
      <w:r w:rsidRPr="00FA1845">
        <w:rPr>
          <w:i/>
        </w:rPr>
        <w:t xml:space="preserve">Calcular magnitudes utilizando diferentes procesos e </w:t>
      </w:r>
      <w:r w:rsidRPr="00FA1845">
        <w:rPr>
          <w:rFonts w:eastAsia="Times New Roman" w:cs="Times New Roman"/>
          <w:i/>
          <w:szCs w:val="24"/>
          <w:lang w:val="es-ES_tradnl" w:eastAsia="es-ES"/>
        </w:rPr>
        <w:t>instrumentos</w:t>
      </w:r>
      <w:r w:rsidRPr="00FA1845">
        <w:rPr>
          <w:rFonts w:eastAsia="Times New Roman" w:cs="Times New Roman"/>
          <w:szCs w:val="24"/>
          <w:lang w:val="es-ES_tradnl" w:eastAsia="es-ES"/>
        </w:rPr>
        <w:t>,</w:t>
      </w:r>
      <w:r w:rsidR="00733540" w:rsidRPr="00FA1845">
        <w:rPr>
          <w:rFonts w:cs="Times New Roman"/>
          <w:b/>
          <w:szCs w:val="24"/>
          <w:lang w:val="es-ES_tradnl"/>
        </w:rPr>
        <w:t xml:space="preserve"> </w:t>
      </w:r>
      <w:r w:rsidRPr="00FA1845">
        <w:rPr>
          <w:rFonts w:cs="Times New Roman"/>
          <w:szCs w:val="24"/>
          <w:lang w:val="es-ES_tradnl"/>
        </w:rPr>
        <w:t xml:space="preserve">para ello se necesita </w:t>
      </w:r>
      <w:r w:rsidR="00733540" w:rsidRPr="00FA1845">
        <w:rPr>
          <w:rFonts w:eastAsia="Times New Roman" w:cs="Times New Roman"/>
          <w:szCs w:val="24"/>
          <w:lang w:val="es-ES_tradnl" w:eastAsia="es-ES"/>
        </w:rPr>
        <w:t>la comprensión y familiarización con las unidades, procesos e instrumentos comunes usados en la toma de medidas de las magnitudes más usuales como longitud, tiempo, velocidad, aceleración, amplitud, capacidad, peso y superficie, además de la aplicación de las técnicas y fórmulas apropiadas para la resolución de problemas de variación y cambio.</w:t>
      </w:r>
    </w:p>
    <w:p w14:paraId="081E03F7" w14:textId="5632DB25" w:rsidR="00CB6034" w:rsidRPr="00FA1845" w:rsidRDefault="00A227DA" w:rsidP="00DE7AAD">
      <w:pPr>
        <w:pStyle w:val="Prrafodelista"/>
        <w:widowControl w:val="0"/>
        <w:numPr>
          <w:ilvl w:val="0"/>
          <w:numId w:val="10"/>
        </w:numPr>
        <w:autoSpaceDE w:val="0"/>
        <w:autoSpaceDN w:val="0"/>
        <w:adjustRightInd w:val="0"/>
        <w:spacing w:before="120" w:after="120" w:line="360" w:lineRule="auto"/>
        <w:contextualSpacing w:val="0"/>
        <w:jc w:val="both"/>
        <w:rPr>
          <w:rFonts w:eastAsia="Times New Roman" w:cs="Times New Roman"/>
          <w:szCs w:val="24"/>
          <w:lang w:val="es-ES_tradnl" w:eastAsia="es-ES"/>
        </w:rPr>
      </w:pPr>
      <w:r w:rsidRPr="00FA1845">
        <w:rPr>
          <w:rFonts w:eastAsia="Times New Roman" w:cs="Times New Roman"/>
          <w:i/>
        </w:rPr>
        <w:t xml:space="preserve">Construir </w:t>
      </w:r>
      <w:r w:rsidRPr="00FA1845">
        <w:rPr>
          <w:rFonts w:eastAsia="Times New Roman" w:cs="Times New Roman"/>
          <w:i/>
          <w:szCs w:val="24"/>
          <w:lang w:val="es-ES_tradnl" w:eastAsia="es-ES"/>
        </w:rPr>
        <w:t xml:space="preserve"> modelo</w:t>
      </w:r>
      <w:r w:rsidRPr="00FA1845">
        <w:rPr>
          <w:rFonts w:eastAsia="Times New Roman" w:cs="Times New Roman"/>
          <w:i/>
        </w:rPr>
        <w:t xml:space="preserve">s </w:t>
      </w:r>
      <w:r w:rsidRPr="00FA1845">
        <w:rPr>
          <w:rFonts w:eastAsia="Times New Roman" w:cs="Times New Roman"/>
          <w:i/>
          <w:szCs w:val="24"/>
          <w:lang w:val="es-ES_tradnl" w:eastAsia="es-ES"/>
        </w:rPr>
        <w:t>geométrico</w:t>
      </w:r>
      <w:r w:rsidRPr="00FA1845">
        <w:rPr>
          <w:rFonts w:eastAsia="Times New Roman" w:cs="Times New Roman"/>
          <w:i/>
        </w:rPr>
        <w:t>s</w:t>
      </w:r>
      <w:r w:rsidRPr="00FA1845">
        <w:rPr>
          <w:rFonts w:eastAsia="Times New Roman" w:cs="Times New Roman"/>
          <w:i/>
          <w:szCs w:val="24"/>
          <w:lang w:val="es-ES_tradnl" w:eastAsia="es-ES"/>
        </w:rPr>
        <w:t xml:space="preserve"> de</w:t>
      </w:r>
      <w:r w:rsidR="000957CF" w:rsidRPr="00FA1845">
        <w:rPr>
          <w:rFonts w:eastAsia="Times New Roman" w:cs="Times New Roman"/>
          <w:i/>
          <w:szCs w:val="24"/>
          <w:lang w:val="es-ES_tradnl" w:eastAsia="es-ES"/>
        </w:rPr>
        <w:t xml:space="preserve"> los</w:t>
      </w:r>
      <w:r w:rsidRPr="00FA1845">
        <w:rPr>
          <w:rFonts w:eastAsia="Times New Roman" w:cs="Times New Roman"/>
          <w:i/>
          <w:szCs w:val="24"/>
          <w:lang w:val="es-ES_tradnl" w:eastAsia="es-ES"/>
        </w:rPr>
        <w:t xml:space="preserve"> objeto matemático</w:t>
      </w:r>
      <w:r w:rsidR="000957CF" w:rsidRPr="00FA1845">
        <w:rPr>
          <w:rFonts w:eastAsia="Times New Roman" w:cs="Times New Roman"/>
          <w:i/>
          <w:szCs w:val="24"/>
          <w:lang w:val="es-ES_tradnl" w:eastAsia="es-ES"/>
        </w:rPr>
        <w:t>s</w:t>
      </w:r>
      <w:r w:rsidRPr="00FA1845">
        <w:rPr>
          <w:rFonts w:eastAsia="Times New Roman" w:cs="Times New Roman"/>
          <w:i/>
          <w:szCs w:val="24"/>
          <w:lang w:val="es-ES_tradnl" w:eastAsia="es-ES"/>
        </w:rPr>
        <w:t xml:space="preserve"> para </w:t>
      </w:r>
      <w:r w:rsidRPr="00FA1845">
        <w:rPr>
          <w:rFonts w:eastAsia="Times New Roman" w:cs="Times New Roman"/>
          <w:i/>
        </w:rPr>
        <w:t>expresar la variación,</w:t>
      </w:r>
      <w:r w:rsidRPr="00FA1845">
        <w:rPr>
          <w:rFonts w:eastAsia="Times New Roman" w:cs="Times New Roman"/>
        </w:rPr>
        <w:t xml:space="preserve"> esto </w:t>
      </w:r>
      <w:r w:rsidR="00CB6034" w:rsidRPr="00FA1845">
        <w:rPr>
          <w:rFonts w:eastAsia="Times New Roman" w:cs="Times New Roman"/>
          <w:szCs w:val="24"/>
          <w:lang w:val="es-ES_tradnl" w:eastAsia="es-ES"/>
        </w:rPr>
        <w:t xml:space="preserve">incluye el dominio y empleo correcto de determinados convenios para expresar relaciones entre objetos geométricos. Se espera que el estudiante manipule o realice  representaciones de objetos bidimensionales o tridimensionales en el plano; emplee procedimientos de tipo gráfico que suponen expresar una imagen visual de un concepto o relación </w:t>
      </w:r>
      <w:proofErr w:type="spellStart"/>
      <w:r w:rsidR="00CB6034" w:rsidRPr="00FA1845">
        <w:rPr>
          <w:rFonts w:eastAsia="Times New Roman" w:cs="Times New Roman"/>
          <w:szCs w:val="24"/>
          <w:lang w:val="es-ES_tradnl" w:eastAsia="es-ES"/>
        </w:rPr>
        <w:t>variacional</w:t>
      </w:r>
      <w:proofErr w:type="spellEnd"/>
      <w:r w:rsidR="00CB6034" w:rsidRPr="00FA1845">
        <w:rPr>
          <w:rFonts w:eastAsia="Times New Roman" w:cs="Times New Roman"/>
          <w:szCs w:val="24"/>
          <w:lang w:val="es-ES_tradnl" w:eastAsia="es-ES"/>
        </w:rPr>
        <w:t>; describa y modele fenómenos periódicos del mundo real usando relaciones y funciones.</w:t>
      </w:r>
    </w:p>
    <w:p w14:paraId="471EEBA2" w14:textId="6E399CDD" w:rsidR="009B6693" w:rsidRPr="00FA1845" w:rsidRDefault="0095528D" w:rsidP="000957CF">
      <w:pPr>
        <w:pStyle w:val="Prrafodelista"/>
        <w:widowControl w:val="0"/>
        <w:numPr>
          <w:ilvl w:val="0"/>
          <w:numId w:val="10"/>
        </w:numPr>
        <w:autoSpaceDE w:val="0"/>
        <w:autoSpaceDN w:val="0"/>
        <w:adjustRightInd w:val="0"/>
        <w:spacing w:before="120" w:after="120" w:line="360" w:lineRule="auto"/>
        <w:contextualSpacing w:val="0"/>
        <w:jc w:val="both"/>
        <w:rPr>
          <w:rFonts w:eastAsiaTheme="minorEastAsia" w:cs="Times New Roman"/>
          <w:szCs w:val="24"/>
          <w:lang w:val="es-ES_tradnl" w:eastAsia="es-ES"/>
        </w:rPr>
      </w:pPr>
      <w:r w:rsidRPr="00FA1845">
        <w:rPr>
          <w:rFonts w:eastAsia="Times New Roman" w:cs="Times New Roman"/>
          <w:i/>
        </w:rPr>
        <w:t>Identificar,</w:t>
      </w:r>
      <w:r w:rsidR="00B15744" w:rsidRPr="00FA1845">
        <w:rPr>
          <w:rFonts w:eastAsia="Times New Roman" w:cs="Times New Roman"/>
          <w:i/>
        </w:rPr>
        <w:t xml:space="preserve"> relacionar y establecer propiedades entre las</w:t>
      </w:r>
      <w:r w:rsidR="00B15744" w:rsidRPr="00FA1845">
        <w:rPr>
          <w:rFonts w:eastAsia="Times New Roman" w:cs="Times New Roman"/>
          <w:i/>
          <w:szCs w:val="24"/>
          <w:lang w:val="es-ES_tradnl" w:eastAsia="es-ES"/>
        </w:rPr>
        <w:t xml:space="preserve"> magnitudes </w:t>
      </w:r>
      <w:r w:rsidR="00B15744" w:rsidRPr="00FA1845">
        <w:rPr>
          <w:rFonts w:eastAsia="Times New Roman" w:cs="Times New Roman"/>
          <w:i/>
        </w:rPr>
        <w:t xml:space="preserve">variables de una situación, </w:t>
      </w:r>
      <w:r w:rsidR="002C64EF" w:rsidRPr="00FA1845">
        <w:rPr>
          <w:rFonts w:eastAsia="Times New Roman" w:cs="Times New Roman"/>
        </w:rPr>
        <w:t>esta habilidad se ve reflejada cuando el estudiantes puede</w:t>
      </w:r>
      <w:r w:rsidR="00B15744" w:rsidRPr="00FA1845">
        <w:rPr>
          <w:rFonts w:eastAsia="Times New Roman" w:cs="Times New Roman"/>
        </w:rPr>
        <w:t xml:space="preserve"> </w:t>
      </w:r>
      <w:r w:rsidR="00CB6034" w:rsidRPr="00FA1845">
        <w:rPr>
          <w:rFonts w:eastAsia="Times New Roman" w:cs="Times New Roman"/>
          <w:szCs w:val="24"/>
          <w:lang w:val="es-ES_tradnl" w:eastAsia="es-ES"/>
        </w:rPr>
        <w:t>modela</w:t>
      </w:r>
      <w:r w:rsidR="002C64EF" w:rsidRPr="00FA1845">
        <w:rPr>
          <w:rFonts w:eastAsia="Times New Roman" w:cs="Times New Roman"/>
          <w:szCs w:val="24"/>
          <w:lang w:val="es-ES_tradnl" w:eastAsia="es-ES"/>
        </w:rPr>
        <w:t>r</w:t>
      </w:r>
      <w:r w:rsidR="00CB6034" w:rsidRPr="00FA1845">
        <w:rPr>
          <w:rFonts w:eastAsia="Times New Roman" w:cs="Times New Roman"/>
          <w:szCs w:val="24"/>
          <w:lang w:val="es-ES_tradnl" w:eastAsia="es-ES"/>
        </w:rPr>
        <w:t xml:space="preserve"> situaciones de cambio a través de las funciones, gráficas y tablas</w:t>
      </w:r>
      <w:r w:rsidR="00902EEA" w:rsidRPr="00FA1845">
        <w:rPr>
          <w:rFonts w:eastAsia="Times New Roman" w:cs="Times New Roman"/>
          <w:szCs w:val="24"/>
          <w:lang w:val="es-ES_tradnl" w:eastAsia="es-ES"/>
        </w:rPr>
        <w:t xml:space="preserve">; </w:t>
      </w:r>
      <w:r w:rsidR="00CB6034" w:rsidRPr="00FA1845">
        <w:rPr>
          <w:rFonts w:eastAsia="Times New Roman" w:cs="Times New Roman"/>
          <w:szCs w:val="24"/>
          <w:lang w:val="es-ES_tradnl" w:eastAsia="es-ES"/>
        </w:rPr>
        <w:t>comprende</w:t>
      </w:r>
      <w:r w:rsidR="002C64EF" w:rsidRPr="00FA1845">
        <w:rPr>
          <w:rFonts w:eastAsia="Times New Roman" w:cs="Times New Roman"/>
          <w:szCs w:val="24"/>
          <w:lang w:val="es-ES_tradnl" w:eastAsia="es-ES"/>
        </w:rPr>
        <w:t>r</w:t>
      </w:r>
      <w:r w:rsidR="00CB6034" w:rsidRPr="00FA1845">
        <w:rPr>
          <w:rFonts w:eastAsia="Times New Roman" w:cs="Times New Roman"/>
          <w:szCs w:val="24"/>
          <w:lang w:val="es-ES_tradnl" w:eastAsia="es-ES"/>
        </w:rPr>
        <w:t xml:space="preserve"> y halla</w:t>
      </w:r>
      <w:r w:rsidR="002C64EF" w:rsidRPr="00FA1845">
        <w:rPr>
          <w:rFonts w:eastAsia="Times New Roman" w:cs="Times New Roman"/>
          <w:szCs w:val="24"/>
          <w:lang w:val="es-ES_tradnl" w:eastAsia="es-ES"/>
        </w:rPr>
        <w:t>r</w:t>
      </w:r>
      <w:r w:rsidR="00CB6034" w:rsidRPr="00FA1845">
        <w:rPr>
          <w:rFonts w:eastAsia="Times New Roman" w:cs="Times New Roman"/>
          <w:szCs w:val="24"/>
          <w:lang w:val="es-ES_tradnl" w:eastAsia="es-ES"/>
        </w:rPr>
        <w:t xml:space="preserve"> razones de cambio; analiza</w:t>
      </w:r>
      <w:r w:rsidR="002C64EF" w:rsidRPr="00FA1845">
        <w:rPr>
          <w:rFonts w:eastAsia="Times New Roman" w:cs="Times New Roman"/>
          <w:szCs w:val="24"/>
          <w:lang w:val="es-ES_tradnl" w:eastAsia="es-ES"/>
        </w:rPr>
        <w:t>r</w:t>
      </w:r>
      <w:r w:rsidR="00CB6034" w:rsidRPr="00FA1845">
        <w:rPr>
          <w:rFonts w:eastAsia="Times New Roman" w:cs="Times New Roman"/>
          <w:szCs w:val="24"/>
          <w:lang w:val="es-ES_tradnl" w:eastAsia="es-ES"/>
        </w:rPr>
        <w:t xml:space="preserve"> las relaciones y propiedades entre las expresiones algebraicas y  gráficas</w:t>
      </w:r>
      <w:r w:rsidR="000957CF" w:rsidRPr="00FA1845">
        <w:rPr>
          <w:rFonts w:eastAsia="Times New Roman" w:cs="Times New Roman"/>
          <w:szCs w:val="24"/>
          <w:lang w:val="es-ES_tradnl" w:eastAsia="es-ES"/>
        </w:rPr>
        <w:t xml:space="preserve"> y</w:t>
      </w:r>
      <w:r w:rsidR="00CB6034" w:rsidRPr="00FA1845">
        <w:rPr>
          <w:rFonts w:eastAsia="Times New Roman" w:cs="Times New Roman"/>
          <w:szCs w:val="24"/>
          <w:lang w:val="es-ES_tradnl" w:eastAsia="es-ES"/>
        </w:rPr>
        <w:t xml:space="preserve"> analiza</w:t>
      </w:r>
      <w:r w:rsidR="002C64EF" w:rsidRPr="00FA1845">
        <w:rPr>
          <w:rFonts w:eastAsia="Times New Roman" w:cs="Times New Roman"/>
          <w:szCs w:val="24"/>
          <w:lang w:val="es-ES_tradnl" w:eastAsia="es-ES"/>
        </w:rPr>
        <w:t>r</w:t>
      </w:r>
      <w:r w:rsidR="00CB6034" w:rsidRPr="00FA1845">
        <w:rPr>
          <w:rFonts w:eastAsia="Times New Roman" w:cs="Times New Roman"/>
          <w:szCs w:val="24"/>
          <w:lang w:val="es-ES_tradnl" w:eastAsia="es-ES"/>
        </w:rPr>
        <w:t xml:space="preserve"> los procesos infinitos que subyacen en las notaciones decimales</w:t>
      </w:r>
      <w:r w:rsidR="008725B2">
        <w:rPr>
          <w:rFonts w:eastAsia="Times New Roman" w:cs="Times New Roman"/>
          <w:szCs w:val="24"/>
          <w:lang w:val="es-ES_tradnl" w:eastAsia="es-ES"/>
        </w:rPr>
        <w:t>.</w:t>
      </w:r>
    </w:p>
    <w:p w14:paraId="3922105D" w14:textId="4A08EE0A" w:rsidR="00841A6A" w:rsidRDefault="00841A6A" w:rsidP="00DE7AAD">
      <w:pPr>
        <w:pStyle w:val="Prrafodelista"/>
        <w:widowControl w:val="0"/>
        <w:autoSpaceDE w:val="0"/>
        <w:autoSpaceDN w:val="0"/>
        <w:adjustRightInd w:val="0"/>
        <w:spacing w:before="120" w:after="120" w:line="360" w:lineRule="auto"/>
        <w:ind w:left="0"/>
        <w:contextualSpacing w:val="0"/>
        <w:jc w:val="both"/>
        <w:rPr>
          <w:rFonts w:cs="Times New Roman"/>
          <w:szCs w:val="24"/>
          <w:lang w:val="es-ES_tradnl"/>
        </w:rPr>
      </w:pPr>
      <w:r w:rsidRPr="00FA1845">
        <w:rPr>
          <w:rFonts w:eastAsia="Times New Roman" w:cs="Times New Roman"/>
          <w:szCs w:val="24"/>
          <w:lang w:val="es-ES_tradnl" w:eastAsia="es-ES"/>
        </w:rPr>
        <w:t xml:space="preserve">Continuando con nuestro ejemplo; para resolver el problema de octavas que se presenta en la Figura 3, le proponemos a los estudiantes que realicen </w:t>
      </w:r>
      <w:r w:rsidRPr="00FA1845">
        <w:rPr>
          <w:rFonts w:eastAsia="Times New Roman" w:cs="Times New Roman"/>
          <w:i/>
          <w:szCs w:val="24"/>
          <w:lang w:val="es-ES_tradnl" w:eastAsia="es-ES"/>
        </w:rPr>
        <w:t>cálculo</w:t>
      </w:r>
      <w:r w:rsidR="00793135" w:rsidRPr="00FA1845">
        <w:rPr>
          <w:rFonts w:eastAsia="Times New Roman" w:cs="Times New Roman"/>
          <w:i/>
          <w:szCs w:val="24"/>
          <w:lang w:val="es-ES_tradnl" w:eastAsia="es-ES"/>
        </w:rPr>
        <w:t>s</w:t>
      </w:r>
      <w:r w:rsidRPr="00FA1845">
        <w:rPr>
          <w:rFonts w:eastAsia="Times New Roman" w:cs="Times New Roman"/>
          <w:i/>
          <w:szCs w:val="24"/>
          <w:lang w:val="es-ES_tradnl" w:eastAsia="es-ES"/>
        </w:rPr>
        <w:t xml:space="preserve"> numéricos</w:t>
      </w:r>
      <w:r w:rsidRPr="00FA1845">
        <w:rPr>
          <w:rFonts w:eastAsia="Times New Roman" w:cs="Times New Roman"/>
          <w:szCs w:val="24"/>
          <w:lang w:val="es-ES_tradnl" w:eastAsia="es-ES"/>
        </w:rPr>
        <w:t xml:space="preserve"> a lápiz y papel. </w:t>
      </w:r>
      <w:r w:rsidR="008344B8" w:rsidRPr="00FA1845">
        <w:rPr>
          <w:rFonts w:cs="Times New Roman"/>
          <w:szCs w:val="24"/>
          <w:lang w:val="es-ES_tradnl"/>
        </w:rPr>
        <w:t>Anunciamos</w:t>
      </w:r>
      <w:r w:rsidRPr="00FA1845">
        <w:rPr>
          <w:rFonts w:cs="Times New Roman"/>
          <w:szCs w:val="24"/>
          <w:lang w:val="es-ES_tradnl"/>
        </w:rPr>
        <w:t xml:space="preserve"> que los estudiantes hallen la secuencia aplicando el operador (½ de)</w:t>
      </w:r>
      <w:r w:rsidR="003A1D09" w:rsidRPr="00FA1845">
        <w:rPr>
          <w:rFonts w:cs="Times New Roman"/>
          <w:szCs w:val="24"/>
          <w:lang w:val="es-ES_tradnl"/>
        </w:rPr>
        <w:t xml:space="preserve"> y con esto </w:t>
      </w:r>
      <w:r w:rsidRPr="00FA1845">
        <w:rPr>
          <w:rFonts w:cs="Times New Roman"/>
          <w:szCs w:val="24"/>
          <w:lang w:val="es-ES_tradnl"/>
        </w:rPr>
        <w:t>consegui</w:t>
      </w:r>
      <w:r w:rsidR="003A1D09" w:rsidRPr="00FA1845">
        <w:rPr>
          <w:rFonts w:cs="Times New Roman"/>
          <w:szCs w:val="24"/>
          <w:lang w:val="es-ES_tradnl"/>
        </w:rPr>
        <w:t>mos</w:t>
      </w:r>
      <w:r w:rsidRPr="00FA1845">
        <w:rPr>
          <w:rFonts w:cs="Times New Roman"/>
          <w:szCs w:val="24"/>
          <w:lang w:val="es-ES_tradnl"/>
        </w:rPr>
        <w:t xml:space="preserve"> que el estudiante encuentre algunos términos de la sucesión.</w:t>
      </w:r>
    </w:p>
    <w:p w14:paraId="7AD5CABC" w14:textId="6B512312" w:rsidR="00800697" w:rsidRPr="00FA1845" w:rsidRDefault="00800697" w:rsidP="00DE7AAD">
      <w:pPr>
        <w:pStyle w:val="Prrafodelista"/>
        <w:widowControl w:val="0"/>
        <w:autoSpaceDE w:val="0"/>
        <w:autoSpaceDN w:val="0"/>
        <w:adjustRightInd w:val="0"/>
        <w:spacing w:before="120" w:after="120" w:line="360" w:lineRule="auto"/>
        <w:ind w:left="0"/>
        <w:contextualSpacing w:val="0"/>
        <w:jc w:val="both"/>
        <w:rPr>
          <w:rFonts w:cs="Times New Roman"/>
          <w:szCs w:val="24"/>
          <w:lang w:val="es-ES_tradnl"/>
        </w:rPr>
      </w:pPr>
      <w:r w:rsidRPr="00FA1845">
        <w:rPr>
          <w:rFonts w:cs="Times New Roman"/>
          <w:szCs w:val="24"/>
          <w:lang w:val="es-ES_tradnl"/>
        </w:rPr>
        <w:t xml:space="preserve">Es importante orientar esta actividad  para que el estudiante no pierda de vista que cada fraccionamiento hace más pequeña la magnitud, pues algunos de ellos llegan a la universidad con la dificultad de extender las propiedades de los números naturales a los números racionales expresados como fracciones (concibe el numerador y el denominado como números independientes). El problema planteado aparentemente es sencillo para estudiantes </w:t>
      </w:r>
      <w:r w:rsidRPr="00FA1845">
        <w:rPr>
          <w:rFonts w:cs="Times New Roman"/>
          <w:szCs w:val="24"/>
          <w:lang w:val="es-ES_tradnl"/>
        </w:rPr>
        <w:lastRenderedPageBreak/>
        <w:t xml:space="preserve">universitarios, sin embargo, además de lograr reforzar </w:t>
      </w:r>
      <w:proofErr w:type="spellStart"/>
      <w:r w:rsidRPr="00FA1845">
        <w:rPr>
          <w:rFonts w:cs="Times New Roman"/>
          <w:szCs w:val="24"/>
          <w:lang w:val="es-ES_tradnl"/>
        </w:rPr>
        <w:t>presaberes</w:t>
      </w:r>
      <w:proofErr w:type="spellEnd"/>
      <w:r w:rsidRPr="00FA1845">
        <w:rPr>
          <w:rFonts w:cs="Times New Roman"/>
          <w:szCs w:val="24"/>
          <w:lang w:val="es-ES_tradnl"/>
        </w:rPr>
        <w:t xml:space="preserve"> asociados a las fracciones posibilita abordar las nociones de variación que he</w:t>
      </w:r>
      <w:r>
        <w:rPr>
          <w:rFonts w:cs="Times New Roman"/>
          <w:szCs w:val="24"/>
          <w:lang w:val="es-ES_tradnl"/>
        </w:rPr>
        <w:t>m</w:t>
      </w:r>
      <w:r w:rsidRPr="00FA1845">
        <w:rPr>
          <w:rFonts w:cs="Times New Roman"/>
          <w:szCs w:val="24"/>
          <w:lang w:val="es-ES_tradnl"/>
        </w:rPr>
        <w:t xml:space="preserve">os mencionado. </w:t>
      </w:r>
    </w:p>
    <w:p w14:paraId="1804E9FB" w14:textId="77777777" w:rsidR="003F724C" w:rsidRPr="00FA1845" w:rsidRDefault="003F724C" w:rsidP="00800697">
      <w:pPr>
        <w:widowControl w:val="0"/>
        <w:autoSpaceDE w:val="0"/>
        <w:autoSpaceDN w:val="0"/>
        <w:adjustRightInd w:val="0"/>
        <w:spacing w:after="0" w:line="240" w:lineRule="auto"/>
        <w:jc w:val="center"/>
        <w:rPr>
          <w:rFonts w:eastAsia="Times New Roman" w:cs="Times New Roman"/>
          <w:szCs w:val="24"/>
          <w:lang w:val="es-ES_tradnl" w:eastAsia="es-ES"/>
        </w:rPr>
      </w:pPr>
      <w:r w:rsidRPr="00FA1845">
        <w:rPr>
          <w:rFonts w:eastAsia="Times New Roman" w:cs="Times New Roman"/>
          <w:noProof/>
          <w:szCs w:val="24"/>
          <w:lang w:val="es-ES" w:eastAsia="es-ES"/>
        </w:rPr>
        <w:drawing>
          <wp:inline distT="0" distB="0" distL="0" distR="0" wp14:anchorId="473005F0" wp14:editId="493035BC">
            <wp:extent cx="3528927" cy="2496185"/>
            <wp:effectExtent l="25400" t="25400" r="27305" b="18415"/>
            <wp:docPr id="6" name="Imagen 1" descr="Macintosh HD:Users:luisalexandercondesolano:Desktop:Captura de pantalla 2015-02-13 a las 00.3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isalexandercondesolano:Desktop:Captura de pantalla 2015-02-13 a las 00.32.1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9120" cy="2496322"/>
                    </a:xfrm>
                    <a:prstGeom prst="rect">
                      <a:avLst/>
                    </a:prstGeom>
                    <a:noFill/>
                    <a:ln>
                      <a:solidFill>
                        <a:schemeClr val="tx1"/>
                      </a:solidFill>
                    </a:ln>
                  </pic:spPr>
                </pic:pic>
              </a:graphicData>
            </a:graphic>
          </wp:inline>
        </w:drawing>
      </w:r>
    </w:p>
    <w:p w14:paraId="631E2F2E" w14:textId="0E27A295" w:rsidR="003F724C" w:rsidRPr="002B796F" w:rsidRDefault="003F724C" w:rsidP="00800697">
      <w:pPr>
        <w:pStyle w:val="Epgrafe"/>
        <w:spacing w:before="0" w:after="0" w:line="240" w:lineRule="auto"/>
        <w:rPr>
          <w:b w:val="0"/>
          <w:sz w:val="20"/>
          <w:szCs w:val="20"/>
        </w:rPr>
      </w:pPr>
      <w:r w:rsidRPr="002B796F">
        <w:rPr>
          <w:sz w:val="20"/>
          <w:szCs w:val="20"/>
        </w:rPr>
        <w:t xml:space="preserve">Figura </w:t>
      </w:r>
      <w:r w:rsidR="008551B7" w:rsidRPr="002B796F">
        <w:rPr>
          <w:b w:val="0"/>
          <w:bCs w:val="0"/>
          <w:sz w:val="20"/>
          <w:szCs w:val="20"/>
        </w:rPr>
        <w:fldChar w:fldCharType="begin"/>
      </w:r>
      <w:r w:rsidR="008551B7" w:rsidRPr="002B796F">
        <w:rPr>
          <w:b w:val="0"/>
          <w:bCs w:val="0"/>
          <w:sz w:val="20"/>
          <w:szCs w:val="20"/>
        </w:rPr>
        <w:instrText xml:space="preserve"> SEQ Figura \* ARABIC </w:instrText>
      </w:r>
      <w:r w:rsidR="008551B7" w:rsidRPr="002B796F">
        <w:rPr>
          <w:b w:val="0"/>
          <w:bCs w:val="0"/>
          <w:sz w:val="20"/>
          <w:szCs w:val="20"/>
        </w:rPr>
        <w:fldChar w:fldCharType="separate"/>
      </w:r>
      <w:r w:rsidRPr="002B796F">
        <w:rPr>
          <w:noProof/>
          <w:sz w:val="20"/>
          <w:szCs w:val="20"/>
        </w:rPr>
        <w:t>3</w:t>
      </w:r>
      <w:r w:rsidR="008551B7" w:rsidRPr="002B796F">
        <w:rPr>
          <w:rFonts w:cstheme="minorBidi"/>
          <w:b w:val="0"/>
          <w:bCs w:val="0"/>
          <w:noProof/>
          <w:sz w:val="20"/>
          <w:szCs w:val="20"/>
          <w:lang w:val="es-CO"/>
        </w:rPr>
        <w:fldChar w:fldCharType="end"/>
      </w:r>
      <w:r w:rsidRPr="002B796F">
        <w:rPr>
          <w:sz w:val="20"/>
          <w:szCs w:val="20"/>
        </w:rPr>
        <w:t xml:space="preserve"> - </w:t>
      </w:r>
      <w:r w:rsidRPr="002B796F">
        <w:rPr>
          <w:b w:val="0"/>
          <w:sz w:val="20"/>
          <w:szCs w:val="20"/>
        </w:rPr>
        <w:t>Problema de escalas</w:t>
      </w:r>
    </w:p>
    <w:p w14:paraId="53A0DCBC" w14:textId="06DFA8C3" w:rsidR="008344B8" w:rsidRPr="002B796F" w:rsidRDefault="004B575D" w:rsidP="00D87707">
      <w:pPr>
        <w:spacing w:after="0" w:line="240" w:lineRule="auto"/>
        <w:jc w:val="center"/>
        <w:rPr>
          <w:sz w:val="20"/>
          <w:szCs w:val="20"/>
        </w:rPr>
      </w:pPr>
      <w:r w:rsidRPr="002B796F">
        <w:rPr>
          <w:b/>
          <w:sz w:val="20"/>
          <w:szCs w:val="20"/>
        </w:rPr>
        <w:t>Fuente:</w:t>
      </w:r>
      <w:r w:rsidRPr="002B796F">
        <w:rPr>
          <w:sz w:val="20"/>
          <w:szCs w:val="20"/>
        </w:rPr>
        <w:t xml:space="preserve"> Creación y simulación propia</w:t>
      </w:r>
    </w:p>
    <w:p w14:paraId="4D5A0819" w14:textId="77777777" w:rsidR="00D87707" w:rsidRPr="00D87707" w:rsidRDefault="00D87707" w:rsidP="00D87707">
      <w:pPr>
        <w:spacing w:after="0" w:line="240" w:lineRule="auto"/>
        <w:jc w:val="center"/>
        <w:rPr>
          <w:sz w:val="22"/>
        </w:rPr>
      </w:pPr>
    </w:p>
    <w:p w14:paraId="2424AFA4" w14:textId="1F39FE87" w:rsidR="004D587A" w:rsidRPr="00FA1845" w:rsidRDefault="00476EDB" w:rsidP="00DE7AAD">
      <w:pPr>
        <w:widowControl w:val="0"/>
        <w:autoSpaceDE w:val="0"/>
        <w:autoSpaceDN w:val="0"/>
        <w:adjustRightInd w:val="0"/>
        <w:spacing w:before="120" w:after="120" w:line="360" w:lineRule="auto"/>
        <w:jc w:val="both"/>
        <w:rPr>
          <w:rFonts w:eastAsiaTheme="minorEastAsia" w:cs="Times New Roman"/>
          <w:szCs w:val="24"/>
          <w:lang w:val="es-ES_tradnl"/>
        </w:rPr>
      </w:pPr>
      <w:r w:rsidRPr="00FA1845">
        <w:rPr>
          <w:rFonts w:cs="Times New Roman"/>
          <w:szCs w:val="24"/>
          <w:lang w:val="es-ES_tradnl"/>
        </w:rPr>
        <w:t xml:space="preserve">Al respecto, la resolución del problema tiene implícitos </w:t>
      </w:r>
      <w:r w:rsidR="000B460F" w:rsidRPr="00FA1845">
        <w:rPr>
          <w:rFonts w:cs="Times New Roman"/>
          <w:szCs w:val="24"/>
          <w:lang w:val="es-ES_tradnl"/>
        </w:rPr>
        <w:t xml:space="preserve">argumentos matemáticos </w:t>
      </w:r>
      <w:r w:rsidR="003A04A5" w:rsidRPr="00FA1845">
        <w:rPr>
          <w:rFonts w:cs="Times New Roman"/>
          <w:szCs w:val="24"/>
          <w:lang w:val="es-ES_tradnl"/>
        </w:rPr>
        <w:t>que caracterizan las octavas sucesivas</w:t>
      </w:r>
      <w:r w:rsidR="000B460F" w:rsidRPr="00FA1845">
        <w:rPr>
          <w:rFonts w:cs="Times New Roman"/>
          <w:szCs w:val="24"/>
          <w:lang w:val="es-ES_tradnl"/>
        </w:rPr>
        <w:t xml:space="preserve"> </w:t>
      </w:r>
      <w:r w:rsidRPr="00FA1845">
        <w:rPr>
          <w:rFonts w:cs="Times New Roman"/>
          <w:szCs w:val="24"/>
          <w:lang w:val="es-ES_tradnl"/>
        </w:rPr>
        <w:t>sustentadas</w:t>
      </w:r>
      <w:r w:rsidR="000B460F" w:rsidRPr="00FA1845">
        <w:rPr>
          <w:rFonts w:cs="Times New Roman"/>
          <w:szCs w:val="24"/>
          <w:lang w:val="es-ES_tradnl"/>
        </w:rPr>
        <w:t xml:space="preserve"> en la media geométrica expresada algebraicamente como:</w:t>
      </w:r>
      <w:r w:rsidR="003A04A5" w:rsidRPr="00FA1845">
        <w:rPr>
          <w:rFonts w:cs="Times New Roman"/>
          <w:szCs w:val="24"/>
          <w:lang w:val="es-ES_tradnl"/>
        </w:rPr>
        <w:t xml:space="preserve">  </w:t>
      </w:r>
      <m:oMath>
        <m:f>
          <m:fPr>
            <m:ctrlPr>
              <w:rPr>
                <w:rFonts w:ascii="Cambria Math" w:hAnsi="Cambria Math" w:cs="Times New Roman"/>
                <w:i/>
                <w:szCs w:val="24"/>
                <w:lang w:val="es-ES_tradnl"/>
              </w:rPr>
            </m:ctrlPr>
          </m:fPr>
          <m:num>
            <m:r>
              <w:rPr>
                <w:rFonts w:ascii="Cambria Math" w:hAnsi="Cambria Math" w:cs="Times New Roman"/>
                <w:szCs w:val="24"/>
                <w:lang w:val="es-ES_tradnl"/>
              </w:rPr>
              <m:t>a</m:t>
            </m:r>
          </m:num>
          <m:den>
            <m:r>
              <w:rPr>
                <w:rFonts w:ascii="Cambria Math" w:hAnsi="Cambria Math" w:cs="Times New Roman"/>
                <w:szCs w:val="24"/>
                <w:lang w:val="es-ES_tradnl"/>
              </w:rPr>
              <m:t>b</m:t>
            </m:r>
          </m:den>
        </m:f>
        <m:r>
          <w:rPr>
            <w:rFonts w:ascii="Cambria Math" w:hAnsi="Cambria Math" w:cs="Times New Roman"/>
            <w:szCs w:val="24"/>
            <w:lang w:val="es-ES_tradnl"/>
          </w:rPr>
          <m:t>=</m:t>
        </m:r>
        <m:f>
          <m:fPr>
            <m:ctrlPr>
              <w:rPr>
                <w:rFonts w:ascii="Cambria Math" w:hAnsi="Cambria Math" w:cs="Times New Roman"/>
                <w:i/>
                <w:szCs w:val="24"/>
                <w:lang w:val="es-ES_tradnl"/>
              </w:rPr>
            </m:ctrlPr>
          </m:fPr>
          <m:num>
            <m:r>
              <w:rPr>
                <w:rFonts w:ascii="Cambria Math" w:hAnsi="Cambria Math" w:cs="Times New Roman"/>
                <w:szCs w:val="24"/>
                <w:lang w:val="es-ES_tradnl"/>
              </w:rPr>
              <m:t>b</m:t>
            </m:r>
          </m:num>
          <m:den>
            <m:r>
              <w:rPr>
                <w:rFonts w:ascii="Cambria Math" w:hAnsi="Cambria Math" w:cs="Times New Roman"/>
                <w:szCs w:val="24"/>
                <w:lang w:val="es-ES_tradnl"/>
              </w:rPr>
              <m:t>c</m:t>
            </m:r>
          </m:den>
        </m:f>
      </m:oMath>
      <w:r w:rsidR="003A04A5" w:rsidRPr="00FA1845">
        <w:rPr>
          <w:rFonts w:eastAsiaTheme="minorEastAsia" w:cs="Times New Roman"/>
          <w:szCs w:val="24"/>
          <w:lang w:val="es-ES_tradnl"/>
        </w:rPr>
        <w:t xml:space="preserve">, esta expresión la podemos ilustrar con los datos de la Figura 2. Si remplazamos </w:t>
      </w:r>
      <m:oMath>
        <m:r>
          <w:rPr>
            <w:rFonts w:ascii="Cambria Math" w:hAnsi="Cambria Math" w:cs="Times New Roman"/>
            <w:szCs w:val="24"/>
            <w:lang w:val="es-ES_tradnl"/>
          </w:rPr>
          <m:t>a</m:t>
        </m:r>
      </m:oMath>
      <w:r w:rsidR="003A04A5" w:rsidRPr="00FA1845">
        <w:rPr>
          <w:rFonts w:eastAsiaTheme="minorEastAsia" w:cs="Times New Roman"/>
          <w:szCs w:val="24"/>
          <w:lang w:val="es-ES_tradnl"/>
        </w:rPr>
        <w:t xml:space="preserve"> por la frecuencia de la nota </w:t>
      </w:r>
      <w:r w:rsidR="003A04A5" w:rsidRPr="00FA1845">
        <w:rPr>
          <w:rFonts w:eastAsiaTheme="minorEastAsia" w:cs="Times New Roman"/>
          <w:i/>
          <w:szCs w:val="24"/>
          <w:lang w:val="es-ES_tradnl"/>
        </w:rPr>
        <w:t xml:space="preserve">Do </w:t>
      </w:r>
      <w:r w:rsidR="003A04A5" w:rsidRPr="00FA1845">
        <w:rPr>
          <w:rFonts w:eastAsiaTheme="minorEastAsia" w:cs="Times New Roman"/>
          <w:szCs w:val="24"/>
          <w:lang w:val="es-ES_tradnl"/>
        </w:rPr>
        <w:t>y</w:t>
      </w:r>
      <w:r w:rsidR="003A04A5" w:rsidRPr="00FA1845">
        <w:rPr>
          <w:rFonts w:eastAsiaTheme="minorEastAsia" w:cs="Times New Roman"/>
          <w:i/>
          <w:szCs w:val="24"/>
          <w:lang w:val="es-ES_tradnl"/>
        </w:rPr>
        <w:t xml:space="preserve"> b </w:t>
      </w:r>
      <w:r w:rsidR="003A04A5" w:rsidRPr="00FA1845">
        <w:rPr>
          <w:rFonts w:eastAsiaTheme="minorEastAsia" w:cs="Times New Roman"/>
          <w:szCs w:val="24"/>
          <w:lang w:val="es-ES_tradnl"/>
        </w:rPr>
        <w:t xml:space="preserve">por la frecuencia de su octava </w:t>
      </w:r>
      <w:r w:rsidR="004D587A" w:rsidRPr="00FA1845">
        <w:rPr>
          <w:rFonts w:eastAsiaTheme="minorEastAsia" w:cs="Times New Roman"/>
          <w:szCs w:val="24"/>
          <w:lang w:val="es-ES_tradnl"/>
        </w:rPr>
        <w:t>de la</w:t>
      </w:r>
      <w:r w:rsidR="003A04A5" w:rsidRPr="00FA1845">
        <w:rPr>
          <w:rFonts w:eastAsiaTheme="minorEastAsia" w:cs="Times New Roman"/>
          <w:szCs w:val="24"/>
          <w:lang w:val="es-ES_tradnl"/>
        </w:rPr>
        <w:t xml:space="preserve"> nota </w:t>
      </w:r>
      <w:r w:rsidR="004D587A" w:rsidRPr="00FA1845">
        <w:rPr>
          <w:rFonts w:eastAsiaTheme="minorEastAsia" w:cs="Times New Roman"/>
          <w:i/>
          <w:szCs w:val="24"/>
          <w:lang w:val="es-ES_tradnl"/>
        </w:rPr>
        <w:t xml:space="preserve">Do, </w:t>
      </w:r>
      <w:r w:rsidR="004D587A" w:rsidRPr="00FA1845">
        <w:rPr>
          <w:rFonts w:eastAsiaTheme="minorEastAsia" w:cs="Times New Roman"/>
          <w:szCs w:val="24"/>
          <w:lang w:val="es-ES_tradnl"/>
        </w:rPr>
        <w:t>obtenemos la frecuencia en Hertz que caracteriza la siguiente octava.</w:t>
      </w:r>
      <w:r w:rsidR="00C43F6B" w:rsidRPr="00FA1845">
        <w:rPr>
          <w:rFonts w:eastAsiaTheme="minorEastAsia" w:cs="Times New Roman"/>
          <w:szCs w:val="24"/>
          <w:lang w:val="es-ES_tradnl"/>
        </w:rPr>
        <w:t xml:space="preserve"> </w:t>
      </w:r>
      <m:oMath>
        <m:r>
          <w:rPr>
            <w:rFonts w:ascii="Cambria Math" w:hAnsi="Cambria Math" w:cs="Times New Roman"/>
            <w:szCs w:val="24"/>
            <w:lang w:val="es-ES_tradnl"/>
          </w:rPr>
          <m:t xml:space="preserve"> </m:t>
        </m:r>
        <m:f>
          <m:fPr>
            <m:ctrlPr>
              <w:rPr>
                <w:rFonts w:ascii="Cambria Math" w:hAnsi="Cambria Math" w:cs="Times New Roman"/>
                <w:i/>
                <w:szCs w:val="24"/>
                <w:lang w:val="es-ES_tradnl"/>
              </w:rPr>
            </m:ctrlPr>
          </m:fPr>
          <m:num>
            <m:r>
              <w:rPr>
                <w:rFonts w:ascii="Cambria Math" w:hAnsi="Cambria Math" w:cs="Times New Roman"/>
                <w:szCs w:val="24"/>
                <w:lang w:val="es-ES_tradnl"/>
              </w:rPr>
              <m:t>261</m:t>
            </m:r>
          </m:num>
          <m:den>
            <m:r>
              <w:rPr>
                <w:rFonts w:ascii="Cambria Math" w:hAnsi="Cambria Math" w:cs="Times New Roman"/>
                <w:szCs w:val="24"/>
                <w:lang w:val="es-ES_tradnl"/>
              </w:rPr>
              <m:t>523</m:t>
            </m:r>
          </m:den>
        </m:f>
        <m:r>
          <w:rPr>
            <w:rFonts w:ascii="Cambria Math" w:hAnsi="Cambria Math" w:cs="Times New Roman"/>
            <w:szCs w:val="24"/>
            <w:lang w:val="es-ES_tradnl"/>
          </w:rPr>
          <m:t>=</m:t>
        </m:r>
        <m:f>
          <m:fPr>
            <m:ctrlPr>
              <w:rPr>
                <w:rFonts w:ascii="Cambria Math" w:hAnsi="Cambria Math" w:cs="Times New Roman"/>
                <w:i/>
                <w:szCs w:val="24"/>
                <w:lang w:val="es-ES_tradnl"/>
              </w:rPr>
            </m:ctrlPr>
          </m:fPr>
          <m:num>
            <m:r>
              <w:rPr>
                <w:rFonts w:ascii="Cambria Math" w:hAnsi="Cambria Math" w:cs="Times New Roman"/>
                <w:szCs w:val="24"/>
                <w:lang w:val="es-ES_tradnl"/>
              </w:rPr>
              <m:t>523</m:t>
            </m:r>
          </m:num>
          <m:den>
            <m:r>
              <w:rPr>
                <w:rFonts w:ascii="Cambria Math" w:hAnsi="Cambria Math" w:cs="Times New Roman"/>
                <w:szCs w:val="24"/>
                <w:lang w:val="es-ES_tradnl"/>
              </w:rPr>
              <m:t>c</m:t>
            </m:r>
          </m:den>
        </m:f>
        <m:r>
          <w:rPr>
            <w:rFonts w:ascii="Cambria Math" w:hAnsi="Cambria Math" w:cs="Times New Roman"/>
            <w:szCs w:val="24"/>
            <w:lang w:val="es-ES_tradnl"/>
          </w:rPr>
          <m:t xml:space="preserve"> </m:t>
        </m:r>
        <m:box>
          <m:boxPr>
            <m:opEmu m:val="1"/>
            <m:ctrlPr>
              <w:rPr>
                <w:rFonts w:ascii="Cambria Math" w:hAnsi="Cambria Math" w:cs="Times New Roman"/>
                <w:i/>
                <w:szCs w:val="24"/>
                <w:lang w:val="es-ES_tradnl"/>
              </w:rPr>
            </m:ctrlPr>
          </m:boxPr>
          <m:e>
            <m:r>
              <w:rPr>
                <w:rFonts w:ascii="Cambria Math" w:hAnsi="Cambria Math" w:cs="Times New Roman"/>
                <w:szCs w:val="24"/>
                <w:lang w:val="es-ES_tradnl"/>
              </w:rPr>
              <m:t>⇒</m:t>
            </m:r>
          </m:e>
        </m:box>
        <m:r>
          <w:rPr>
            <w:rFonts w:ascii="Cambria Math" w:hAnsi="Cambria Math" w:cs="Times New Roman"/>
            <w:szCs w:val="24"/>
            <w:lang w:val="es-ES_tradnl"/>
          </w:rPr>
          <m:t xml:space="preserve"> c=</m:t>
        </m:r>
        <m:f>
          <m:fPr>
            <m:ctrlPr>
              <w:rPr>
                <w:rFonts w:ascii="Cambria Math" w:hAnsi="Cambria Math" w:cs="Times New Roman"/>
                <w:i/>
                <w:szCs w:val="24"/>
                <w:lang w:val="es-ES_tradnl"/>
              </w:rPr>
            </m:ctrlPr>
          </m:fPr>
          <m:num>
            <m:sSup>
              <m:sSupPr>
                <m:ctrlPr>
                  <w:rPr>
                    <w:rFonts w:ascii="Cambria Math" w:hAnsi="Cambria Math" w:cs="Times New Roman"/>
                    <w:i/>
                    <w:szCs w:val="24"/>
                    <w:lang w:val="es-ES_tradnl"/>
                  </w:rPr>
                </m:ctrlPr>
              </m:sSupPr>
              <m:e>
                <m:r>
                  <w:rPr>
                    <w:rFonts w:ascii="Cambria Math" w:hAnsi="Cambria Math" w:cs="Times New Roman"/>
                    <w:szCs w:val="24"/>
                    <w:lang w:val="es-ES_tradnl"/>
                  </w:rPr>
                  <m:t>(523)</m:t>
                </m:r>
              </m:e>
              <m:sup>
                <m:r>
                  <w:rPr>
                    <w:rFonts w:ascii="Cambria Math" w:hAnsi="Cambria Math" w:cs="Times New Roman"/>
                    <w:szCs w:val="24"/>
                    <w:lang w:val="es-ES_tradnl"/>
                  </w:rPr>
                  <m:t>2</m:t>
                </m:r>
              </m:sup>
            </m:sSup>
          </m:num>
          <m:den>
            <m:r>
              <w:rPr>
                <w:rFonts w:ascii="Cambria Math" w:hAnsi="Cambria Math" w:cs="Times New Roman"/>
                <w:szCs w:val="24"/>
                <w:lang w:val="es-ES_tradnl"/>
              </w:rPr>
              <m:t>261</m:t>
            </m:r>
          </m:den>
        </m:f>
        <m:r>
          <w:rPr>
            <w:rFonts w:ascii="Cambria Math" w:hAnsi="Cambria Math" w:cs="Times New Roman"/>
            <w:szCs w:val="24"/>
            <w:lang w:val="es-ES_tradnl"/>
          </w:rPr>
          <m:t xml:space="preserve"> ≅1044 </m:t>
        </m:r>
        <m:r>
          <w:rPr>
            <w:rFonts w:ascii="Cambria Math" w:hAnsi="Cambria Math" w:cs="Times New Roman"/>
            <w:szCs w:val="24"/>
            <w:lang w:val="es-ES_tradnl"/>
          </w:rPr>
          <m:t>hertz</m:t>
        </m:r>
      </m:oMath>
      <w:r w:rsidR="0075169F" w:rsidRPr="00FA1845">
        <w:rPr>
          <w:rFonts w:eastAsiaTheme="minorEastAsia" w:cs="Times New Roman"/>
          <w:sz w:val="22"/>
          <w:lang w:val="es-ES_tradnl"/>
        </w:rPr>
        <w:t>.</w:t>
      </w:r>
      <w:r w:rsidR="0075169F" w:rsidRPr="00FA1845">
        <w:rPr>
          <w:rFonts w:eastAsiaTheme="minorEastAsia" w:cs="Times New Roman"/>
          <w:szCs w:val="24"/>
          <w:lang w:val="es-ES_tradnl"/>
        </w:rPr>
        <w:t xml:space="preserve"> </w:t>
      </w:r>
      <w:r w:rsidR="00B94CA9" w:rsidRPr="00FA1845">
        <w:rPr>
          <w:rFonts w:cs="Times New Roman"/>
          <w:szCs w:val="24"/>
          <w:lang w:val="es-ES_tradnl"/>
        </w:rPr>
        <w:t>De esta forma</w:t>
      </w:r>
      <w:r w:rsidR="00E21F70" w:rsidRPr="00FA1845">
        <w:rPr>
          <w:rFonts w:cs="Times New Roman"/>
          <w:szCs w:val="24"/>
          <w:lang w:val="es-ES_tradnl"/>
        </w:rPr>
        <w:t>n se</w:t>
      </w:r>
      <w:r w:rsidR="00B94CA9" w:rsidRPr="00FA1845">
        <w:rPr>
          <w:rFonts w:cs="Times New Roman"/>
          <w:szCs w:val="24"/>
          <w:lang w:val="es-ES_tradnl"/>
        </w:rPr>
        <w:t xml:space="preserve"> p</w:t>
      </w:r>
      <w:r w:rsidR="00E21F70" w:rsidRPr="00FA1845">
        <w:rPr>
          <w:rFonts w:cs="Times New Roman"/>
          <w:szCs w:val="24"/>
          <w:lang w:val="es-ES_tradnl"/>
        </w:rPr>
        <w:t xml:space="preserve">uede </w:t>
      </w:r>
      <w:r w:rsidR="00B94CA9" w:rsidRPr="00FA1845">
        <w:rPr>
          <w:rFonts w:cs="Times New Roman"/>
          <w:szCs w:val="24"/>
          <w:lang w:val="es-ES_tradnl"/>
        </w:rPr>
        <w:t>genera</w:t>
      </w:r>
      <w:r w:rsidR="00E21F70" w:rsidRPr="00FA1845">
        <w:rPr>
          <w:rFonts w:cs="Times New Roman"/>
          <w:szCs w:val="24"/>
          <w:lang w:val="es-ES_tradnl"/>
        </w:rPr>
        <w:t>r</w:t>
      </w:r>
      <w:r w:rsidR="00B94CA9" w:rsidRPr="00FA1845">
        <w:rPr>
          <w:rFonts w:cs="Times New Roman"/>
          <w:szCs w:val="24"/>
          <w:lang w:val="es-ES_tradnl"/>
        </w:rPr>
        <w:t xml:space="preserve"> una </w:t>
      </w:r>
      <w:r w:rsidR="008344B8">
        <w:rPr>
          <w:rFonts w:cs="Times New Roman"/>
          <w:szCs w:val="24"/>
          <w:lang w:val="es-ES_tradnl"/>
        </w:rPr>
        <w:t>sucesión de octavas. No obstante</w:t>
      </w:r>
      <w:r w:rsidR="00B94CA9" w:rsidRPr="00FA1845">
        <w:rPr>
          <w:rFonts w:cs="Times New Roman"/>
          <w:szCs w:val="24"/>
          <w:lang w:val="es-ES_tradnl"/>
        </w:rPr>
        <w:t xml:space="preserve">, para este escrito la orientación del problema </w:t>
      </w:r>
      <w:r w:rsidR="008B0D73" w:rsidRPr="00FA1845">
        <w:rPr>
          <w:rFonts w:cs="Times New Roman"/>
          <w:szCs w:val="24"/>
          <w:lang w:val="es-ES_tradnl"/>
        </w:rPr>
        <w:t>coincide</w:t>
      </w:r>
      <w:r w:rsidR="00B94CA9" w:rsidRPr="00FA1845">
        <w:rPr>
          <w:rFonts w:cs="Times New Roman"/>
          <w:szCs w:val="24"/>
          <w:lang w:val="es-ES_tradnl"/>
        </w:rPr>
        <w:t xml:space="preserve"> con la generación de octavas desde una cuerda vibrante, sus fraccionamientos y </w:t>
      </w:r>
      <w:r w:rsidR="00CC4782" w:rsidRPr="00FA1845">
        <w:rPr>
          <w:rFonts w:cs="Times New Roman"/>
          <w:szCs w:val="24"/>
          <w:lang w:val="es-ES_tradnl"/>
        </w:rPr>
        <w:t>sus sonidos</w:t>
      </w:r>
      <w:r w:rsidR="00B94CA9" w:rsidRPr="00FA1845">
        <w:rPr>
          <w:rFonts w:cs="Times New Roman"/>
          <w:szCs w:val="24"/>
          <w:lang w:val="es-ES_tradnl"/>
        </w:rPr>
        <w:t xml:space="preserve"> asociados</w:t>
      </w:r>
      <w:r w:rsidR="00B45389" w:rsidRPr="00FA1845">
        <w:rPr>
          <w:rFonts w:cs="Times New Roman"/>
          <w:szCs w:val="24"/>
          <w:lang w:val="es-ES_tradnl"/>
        </w:rPr>
        <w:t>, lo que conduce a la construcción de la</w:t>
      </w:r>
      <w:r w:rsidR="00CC4782" w:rsidRPr="00FA1845">
        <w:rPr>
          <w:rFonts w:cs="Times New Roman"/>
          <w:color w:val="000000" w:themeColor="text1"/>
          <w:szCs w:val="24"/>
          <w:lang w:val="es-ES_tradnl"/>
        </w:rPr>
        <w:t xml:space="preserve"> idea </w:t>
      </w:r>
      <w:r w:rsidR="00B45389" w:rsidRPr="00FA1845">
        <w:rPr>
          <w:rFonts w:cs="Times New Roman"/>
          <w:color w:val="000000" w:themeColor="text1"/>
          <w:szCs w:val="24"/>
          <w:lang w:val="es-ES_tradnl"/>
        </w:rPr>
        <w:t xml:space="preserve">intuitiva </w:t>
      </w:r>
      <w:r w:rsidR="00CC4782" w:rsidRPr="00FA1845">
        <w:rPr>
          <w:rFonts w:cs="Times New Roman"/>
          <w:color w:val="000000" w:themeColor="text1"/>
          <w:szCs w:val="24"/>
          <w:lang w:val="es-ES_tradnl"/>
        </w:rPr>
        <w:t xml:space="preserve">de patrón. </w:t>
      </w:r>
    </w:p>
    <w:p w14:paraId="7EFF56E3" w14:textId="32EC47CC" w:rsidR="00CC4782" w:rsidRPr="00FA1845" w:rsidRDefault="004B1017" w:rsidP="00DE7AAD">
      <w:pPr>
        <w:widowControl w:val="0"/>
        <w:autoSpaceDE w:val="0"/>
        <w:autoSpaceDN w:val="0"/>
        <w:adjustRightInd w:val="0"/>
        <w:spacing w:before="120" w:after="120" w:line="360" w:lineRule="auto"/>
        <w:jc w:val="both"/>
        <w:rPr>
          <w:rFonts w:cs="Times New Roman"/>
          <w:szCs w:val="24"/>
          <w:lang w:val="es-ES_tradnl"/>
        </w:rPr>
      </w:pPr>
      <w:r w:rsidRPr="00FA1845">
        <w:rPr>
          <w:rFonts w:cs="Times New Roman"/>
          <w:szCs w:val="24"/>
          <w:lang w:val="es-ES_tradnl"/>
        </w:rPr>
        <w:t xml:space="preserve">Otro aspecto que </w:t>
      </w:r>
      <w:r w:rsidR="004D6655" w:rsidRPr="00FA1845">
        <w:rPr>
          <w:rFonts w:cs="Times New Roman"/>
          <w:szCs w:val="24"/>
          <w:lang w:val="es-ES_tradnl"/>
        </w:rPr>
        <w:t xml:space="preserve">se </w:t>
      </w:r>
      <w:r w:rsidRPr="00FA1845">
        <w:rPr>
          <w:rFonts w:cs="Times New Roman"/>
          <w:szCs w:val="24"/>
          <w:lang w:val="es-ES_tradnl"/>
        </w:rPr>
        <w:t xml:space="preserve">busca con las preguntas de la Figura </w:t>
      </w:r>
      <w:r w:rsidR="00BC0DAA" w:rsidRPr="00FA1845">
        <w:rPr>
          <w:rFonts w:cs="Times New Roman"/>
          <w:szCs w:val="24"/>
          <w:lang w:val="es-ES_tradnl"/>
        </w:rPr>
        <w:t>4</w:t>
      </w:r>
      <w:r w:rsidRPr="00FA1845">
        <w:rPr>
          <w:rFonts w:cs="Times New Roman"/>
          <w:szCs w:val="24"/>
          <w:lang w:val="es-ES_tradnl"/>
        </w:rPr>
        <w:t xml:space="preserve"> es que los estudiantes realicen predicciones sobre el fenómeno acústico</w:t>
      </w:r>
      <w:r w:rsidR="00653478" w:rsidRPr="00FA1845">
        <w:rPr>
          <w:rFonts w:cs="Times New Roman"/>
          <w:szCs w:val="24"/>
          <w:lang w:val="es-ES_tradnl"/>
        </w:rPr>
        <w:t>, soportadas en</w:t>
      </w:r>
      <w:r w:rsidRPr="00FA1845">
        <w:rPr>
          <w:rFonts w:cs="Times New Roman"/>
          <w:szCs w:val="24"/>
          <w:lang w:val="es-ES_tradnl"/>
        </w:rPr>
        <w:t xml:space="preserve"> sus ideas intuitivas conducentes a reflexiones como: </w:t>
      </w:r>
      <w:r w:rsidR="00CD122E" w:rsidRPr="00FA1845">
        <w:rPr>
          <w:rFonts w:cs="Times New Roman"/>
          <w:szCs w:val="24"/>
          <w:lang w:val="es-ES_tradnl"/>
        </w:rPr>
        <w:t>¿</w:t>
      </w:r>
      <w:r w:rsidRPr="00FA1845">
        <w:rPr>
          <w:rFonts w:cs="Times New Roman"/>
          <w:szCs w:val="24"/>
          <w:lang w:val="es-ES_tradnl"/>
        </w:rPr>
        <w:t>hasta qué momento podríamos fraccionar la cuerda</w:t>
      </w:r>
      <w:r w:rsidR="00CD122E" w:rsidRPr="00FA1845">
        <w:rPr>
          <w:rFonts w:cs="Times New Roman"/>
          <w:szCs w:val="24"/>
          <w:lang w:val="es-ES_tradnl"/>
        </w:rPr>
        <w:t>?</w:t>
      </w:r>
      <w:r w:rsidRPr="00FA1845">
        <w:rPr>
          <w:rFonts w:cs="Times New Roman"/>
          <w:szCs w:val="24"/>
          <w:lang w:val="es-ES_tradnl"/>
        </w:rPr>
        <w:t xml:space="preserve"> </w:t>
      </w:r>
      <w:r w:rsidR="00CD122E" w:rsidRPr="00FA1845">
        <w:rPr>
          <w:rFonts w:cs="Times New Roman"/>
          <w:szCs w:val="24"/>
          <w:lang w:val="es-ES_tradnl"/>
        </w:rPr>
        <w:t>¿</w:t>
      </w:r>
      <w:r w:rsidRPr="00FA1845">
        <w:rPr>
          <w:rFonts w:cs="Times New Roman"/>
          <w:szCs w:val="24"/>
          <w:lang w:val="es-ES_tradnl"/>
        </w:rPr>
        <w:t>el sonido producido por esa “última” partición podría ser percibida por el oído humano</w:t>
      </w:r>
      <w:r w:rsidR="00CD122E" w:rsidRPr="00FA1845">
        <w:rPr>
          <w:rFonts w:cs="Times New Roman"/>
          <w:szCs w:val="24"/>
          <w:lang w:val="es-ES_tradnl"/>
        </w:rPr>
        <w:t>?</w:t>
      </w:r>
      <w:r w:rsidR="00022434" w:rsidRPr="00FA1845">
        <w:rPr>
          <w:rFonts w:cs="Times New Roman"/>
          <w:szCs w:val="24"/>
          <w:lang w:val="es-ES_tradnl"/>
        </w:rPr>
        <w:t>,</w:t>
      </w:r>
      <w:r w:rsidRPr="00FA1845">
        <w:rPr>
          <w:rFonts w:cs="Times New Roman"/>
          <w:szCs w:val="24"/>
          <w:lang w:val="es-ES_tradnl"/>
        </w:rPr>
        <w:t xml:space="preserve"> </w:t>
      </w:r>
      <w:r w:rsidR="00CD122E" w:rsidRPr="00FA1845">
        <w:rPr>
          <w:rFonts w:cs="Times New Roman"/>
          <w:szCs w:val="24"/>
          <w:lang w:val="es-ES_tradnl"/>
        </w:rPr>
        <w:t>¿</w:t>
      </w:r>
      <w:r w:rsidRPr="00FA1845">
        <w:rPr>
          <w:rFonts w:cs="Times New Roman"/>
          <w:szCs w:val="24"/>
          <w:lang w:val="es-ES_tradnl"/>
        </w:rPr>
        <w:t>el sonido desaparece en algún momento al reducir la longitud de la cuerda</w:t>
      </w:r>
      <w:r w:rsidR="00CD122E" w:rsidRPr="00FA1845">
        <w:rPr>
          <w:rFonts w:cs="Times New Roman"/>
          <w:szCs w:val="24"/>
          <w:lang w:val="es-ES_tradnl"/>
        </w:rPr>
        <w:t>?</w:t>
      </w:r>
      <w:r w:rsidR="00022434" w:rsidRPr="00FA1845">
        <w:rPr>
          <w:rFonts w:cs="Times New Roman"/>
          <w:szCs w:val="24"/>
          <w:lang w:val="es-ES_tradnl"/>
        </w:rPr>
        <w:t>,</w:t>
      </w:r>
      <w:r w:rsidRPr="00FA1845">
        <w:rPr>
          <w:rFonts w:cs="Times New Roman"/>
          <w:szCs w:val="24"/>
          <w:lang w:val="es-ES_tradnl"/>
        </w:rPr>
        <w:t xml:space="preserve"> </w:t>
      </w:r>
      <w:r w:rsidR="00CD122E" w:rsidRPr="00FA1845">
        <w:rPr>
          <w:rFonts w:cs="Times New Roman"/>
          <w:szCs w:val="24"/>
          <w:lang w:val="es-ES_tradnl"/>
        </w:rPr>
        <w:t>¿</w:t>
      </w:r>
      <w:r w:rsidRPr="00FA1845">
        <w:rPr>
          <w:rFonts w:cs="Times New Roman"/>
          <w:szCs w:val="24"/>
          <w:lang w:val="es-ES_tradnl"/>
        </w:rPr>
        <w:t>sigue existiendo sonido aunque no sean percibidos por los seres humanos</w:t>
      </w:r>
      <w:r w:rsidR="00CD122E" w:rsidRPr="00FA1845">
        <w:rPr>
          <w:rFonts w:cs="Times New Roman"/>
          <w:szCs w:val="24"/>
          <w:lang w:val="es-ES_tradnl"/>
        </w:rPr>
        <w:t>?</w:t>
      </w:r>
      <w:r w:rsidR="00022434" w:rsidRPr="00FA1845">
        <w:rPr>
          <w:rFonts w:cs="Times New Roman"/>
          <w:szCs w:val="24"/>
          <w:lang w:val="es-ES_tradnl"/>
        </w:rPr>
        <w:t>,</w:t>
      </w:r>
      <w:r w:rsidR="00CD122E" w:rsidRPr="00FA1845">
        <w:rPr>
          <w:rFonts w:cs="Times New Roman"/>
          <w:szCs w:val="24"/>
          <w:lang w:val="es-ES_tradnl"/>
        </w:rPr>
        <w:t xml:space="preserve"> </w:t>
      </w:r>
      <w:r w:rsidR="00022434" w:rsidRPr="00FA1845">
        <w:rPr>
          <w:rFonts w:cs="Times New Roman"/>
          <w:szCs w:val="24"/>
          <w:lang w:val="es-ES_tradnl"/>
        </w:rPr>
        <w:t>e</w:t>
      </w:r>
      <w:r w:rsidR="00CD122E" w:rsidRPr="00FA1845">
        <w:rPr>
          <w:rFonts w:cs="Times New Roman"/>
          <w:szCs w:val="24"/>
          <w:lang w:val="es-ES_tradnl"/>
        </w:rPr>
        <w:t>tc</w:t>
      </w:r>
      <w:r w:rsidR="008344B8">
        <w:rPr>
          <w:rFonts w:cs="Times New Roman"/>
          <w:szCs w:val="24"/>
          <w:lang w:val="es-ES_tradnl"/>
        </w:rPr>
        <w:t>.</w:t>
      </w:r>
      <w:r w:rsidRPr="00FA1845">
        <w:rPr>
          <w:rFonts w:cs="Times New Roman"/>
          <w:szCs w:val="24"/>
          <w:lang w:val="es-ES_tradnl"/>
        </w:rPr>
        <w:t xml:space="preserve"> Estas reflexiones podrían dar claridad a los estudiantes sobre los dominios de las disciplinas implicadas. Es decir, desde el contexto musical los </w:t>
      </w:r>
      <w:r w:rsidR="00653478" w:rsidRPr="00FA1845">
        <w:rPr>
          <w:rFonts w:cs="Times New Roman"/>
          <w:szCs w:val="24"/>
          <w:lang w:val="es-ES_tradnl"/>
        </w:rPr>
        <w:t>sonidos</w:t>
      </w:r>
      <w:r w:rsidRPr="00FA1845">
        <w:rPr>
          <w:rFonts w:cs="Times New Roman"/>
          <w:szCs w:val="24"/>
          <w:lang w:val="es-ES_tradnl"/>
        </w:rPr>
        <w:t xml:space="preserve"> percibidos por el ser humano son los que tiene</w:t>
      </w:r>
      <w:r w:rsidR="00653478" w:rsidRPr="00FA1845">
        <w:rPr>
          <w:rFonts w:cs="Times New Roman"/>
          <w:szCs w:val="24"/>
          <w:lang w:val="es-ES_tradnl"/>
        </w:rPr>
        <w:t>n</w:t>
      </w:r>
      <w:r w:rsidRPr="00FA1845">
        <w:rPr>
          <w:rFonts w:cs="Times New Roman"/>
          <w:szCs w:val="24"/>
          <w:lang w:val="es-ES_tradnl"/>
        </w:rPr>
        <w:t xml:space="preserve"> sentido musical.</w:t>
      </w:r>
    </w:p>
    <w:p w14:paraId="4596A3E2" w14:textId="77777777" w:rsidR="00C063F2" w:rsidRPr="00FA1845" w:rsidRDefault="00CC4782" w:rsidP="004B575D">
      <w:pPr>
        <w:pStyle w:val="Epgrafe"/>
        <w:spacing w:before="0" w:after="0" w:line="240" w:lineRule="auto"/>
      </w:pPr>
      <w:r w:rsidRPr="00FA1845">
        <w:rPr>
          <w:noProof/>
          <w:lang w:val="es-ES" w:eastAsia="es-ES"/>
        </w:rPr>
        <w:lastRenderedPageBreak/>
        <w:drawing>
          <wp:inline distT="0" distB="0" distL="0" distR="0" wp14:anchorId="5BB52966" wp14:editId="694369F1">
            <wp:extent cx="4190150" cy="1124585"/>
            <wp:effectExtent l="25400" t="25400" r="26670" b="18415"/>
            <wp:docPr id="1" name="Imagen 1" descr="Macintosh HD:Users:luisalexandercondesolano:Desktop:Captura de pantalla 2015-02-13 a las 07.5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isalexandercondesolano:Desktop:Captura de pantalla 2015-02-13 a las 07.50.0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8817" cy="1126911"/>
                    </a:xfrm>
                    <a:prstGeom prst="rect">
                      <a:avLst/>
                    </a:prstGeom>
                    <a:noFill/>
                    <a:ln>
                      <a:solidFill>
                        <a:schemeClr val="tx1"/>
                      </a:solidFill>
                    </a:ln>
                  </pic:spPr>
                </pic:pic>
              </a:graphicData>
            </a:graphic>
          </wp:inline>
        </w:drawing>
      </w:r>
      <w:r w:rsidRPr="00FA1845">
        <w:t xml:space="preserve"> </w:t>
      </w:r>
    </w:p>
    <w:p w14:paraId="35767465" w14:textId="4D105E9D" w:rsidR="00CC4782" w:rsidRPr="002B796F" w:rsidRDefault="00C063F2" w:rsidP="004B575D">
      <w:pPr>
        <w:pStyle w:val="Epgrafe"/>
        <w:spacing w:before="0" w:after="0" w:line="240" w:lineRule="auto"/>
        <w:rPr>
          <w:b w:val="0"/>
          <w:sz w:val="20"/>
          <w:szCs w:val="20"/>
        </w:rPr>
      </w:pPr>
      <w:r w:rsidRPr="002B796F">
        <w:rPr>
          <w:sz w:val="20"/>
          <w:szCs w:val="20"/>
        </w:rPr>
        <w:t xml:space="preserve">Figura 4 - </w:t>
      </w:r>
      <w:r w:rsidRPr="002B796F">
        <w:rPr>
          <w:b w:val="0"/>
          <w:sz w:val="20"/>
          <w:szCs w:val="20"/>
        </w:rPr>
        <w:t>Generación</w:t>
      </w:r>
      <w:r w:rsidRPr="002B796F">
        <w:rPr>
          <w:sz w:val="20"/>
          <w:szCs w:val="20"/>
        </w:rPr>
        <w:t xml:space="preserve"> </w:t>
      </w:r>
      <w:r w:rsidRPr="002B796F">
        <w:rPr>
          <w:b w:val="0"/>
          <w:sz w:val="20"/>
          <w:szCs w:val="20"/>
        </w:rPr>
        <w:t>de procesos de medida</w:t>
      </w:r>
    </w:p>
    <w:p w14:paraId="3798DCEF" w14:textId="293F27C5" w:rsidR="00D87707" w:rsidRDefault="004B575D" w:rsidP="003F0DEA">
      <w:pPr>
        <w:pStyle w:val="Epgrafe"/>
        <w:spacing w:before="0" w:after="0" w:line="240" w:lineRule="auto"/>
        <w:rPr>
          <w:b w:val="0"/>
          <w:sz w:val="20"/>
          <w:szCs w:val="20"/>
        </w:rPr>
      </w:pPr>
      <w:r w:rsidRPr="002B796F">
        <w:rPr>
          <w:sz w:val="20"/>
          <w:szCs w:val="20"/>
        </w:rPr>
        <w:t xml:space="preserve">Fuente:  </w:t>
      </w:r>
      <w:r w:rsidRPr="002B796F">
        <w:rPr>
          <w:b w:val="0"/>
          <w:sz w:val="20"/>
          <w:szCs w:val="20"/>
        </w:rPr>
        <w:t>Preguntas generadoras propuestas en el curso-laboratorio</w:t>
      </w:r>
    </w:p>
    <w:p w14:paraId="76E5786B" w14:textId="77777777" w:rsidR="003F0DEA" w:rsidRPr="003F0DEA" w:rsidRDefault="003F0DEA" w:rsidP="003F0DEA"/>
    <w:p w14:paraId="2A9B17EB" w14:textId="35C201A0" w:rsidR="00793135" w:rsidRPr="00FA1845" w:rsidRDefault="004B1017" w:rsidP="00613D6F">
      <w:pPr>
        <w:widowControl w:val="0"/>
        <w:autoSpaceDE w:val="0"/>
        <w:autoSpaceDN w:val="0"/>
        <w:adjustRightInd w:val="0"/>
        <w:spacing w:before="120" w:after="120" w:line="360" w:lineRule="auto"/>
        <w:jc w:val="both"/>
        <w:rPr>
          <w:rFonts w:cs="Times New Roman"/>
          <w:szCs w:val="24"/>
          <w:lang w:val="es-ES_tradnl"/>
        </w:rPr>
      </w:pPr>
      <w:r w:rsidRPr="00FA1845">
        <w:rPr>
          <w:rFonts w:eastAsiaTheme="minorEastAsia" w:cs="Times New Roman"/>
          <w:szCs w:val="24"/>
          <w:lang w:val="es-ES_tradnl" w:eastAsia="es-ES"/>
        </w:rPr>
        <w:t>L</w:t>
      </w:r>
      <w:r w:rsidR="0034426D" w:rsidRPr="00FA1845">
        <w:rPr>
          <w:rFonts w:eastAsiaTheme="minorEastAsia" w:cs="Times New Roman"/>
          <w:szCs w:val="24"/>
          <w:lang w:val="es-ES_tradnl" w:eastAsia="es-ES"/>
        </w:rPr>
        <w:t xml:space="preserve">as habilidades asociadas a la medición se </w:t>
      </w:r>
      <w:r w:rsidR="007C08E8" w:rsidRPr="00FA1845">
        <w:rPr>
          <w:rFonts w:eastAsiaTheme="minorEastAsia" w:cs="Times New Roman"/>
          <w:szCs w:val="24"/>
          <w:lang w:val="es-ES_tradnl" w:eastAsia="es-ES"/>
        </w:rPr>
        <w:t>pretenden potenciar aquí</w:t>
      </w:r>
      <w:r w:rsidR="0034426D" w:rsidRPr="00FA1845">
        <w:rPr>
          <w:rFonts w:eastAsiaTheme="minorEastAsia" w:cs="Times New Roman"/>
          <w:szCs w:val="24"/>
          <w:lang w:val="es-ES_tradnl" w:eastAsia="es-ES"/>
        </w:rPr>
        <w:t xml:space="preserve"> mediante actividades de </w:t>
      </w:r>
      <w:r w:rsidRPr="00FA1845">
        <w:rPr>
          <w:rFonts w:eastAsiaTheme="minorEastAsia" w:cs="Times New Roman"/>
          <w:szCs w:val="24"/>
          <w:lang w:val="es-ES_tradnl" w:eastAsia="es-ES"/>
        </w:rPr>
        <w:t xml:space="preserve">comparación, </w:t>
      </w:r>
      <w:r w:rsidR="001C061B" w:rsidRPr="00FA1845">
        <w:rPr>
          <w:rFonts w:eastAsiaTheme="minorEastAsia" w:cs="Times New Roman"/>
          <w:szCs w:val="24"/>
          <w:lang w:val="es-ES_tradnl" w:eastAsia="es-ES"/>
        </w:rPr>
        <w:t xml:space="preserve">pues éstas </w:t>
      </w:r>
      <w:r w:rsidR="0034426D" w:rsidRPr="00FA1845">
        <w:rPr>
          <w:rFonts w:eastAsiaTheme="minorEastAsia" w:cs="Times New Roman"/>
          <w:szCs w:val="24"/>
          <w:lang w:val="es-ES_tradnl" w:eastAsia="es-ES"/>
        </w:rPr>
        <w:t>exig</w:t>
      </w:r>
      <w:r w:rsidR="00F413DC" w:rsidRPr="00FA1845">
        <w:rPr>
          <w:rFonts w:eastAsiaTheme="minorEastAsia" w:cs="Times New Roman"/>
          <w:szCs w:val="24"/>
          <w:lang w:val="es-ES_tradnl" w:eastAsia="es-ES"/>
        </w:rPr>
        <w:t>e</w:t>
      </w:r>
      <w:r w:rsidR="00BE6CF0" w:rsidRPr="00FA1845">
        <w:rPr>
          <w:rFonts w:eastAsiaTheme="minorEastAsia" w:cs="Times New Roman"/>
          <w:szCs w:val="24"/>
          <w:lang w:val="es-ES_tradnl" w:eastAsia="es-ES"/>
        </w:rPr>
        <w:t>n</w:t>
      </w:r>
      <w:r w:rsidR="0034426D" w:rsidRPr="00FA1845">
        <w:rPr>
          <w:rFonts w:eastAsiaTheme="minorEastAsia" w:cs="Times New Roman"/>
          <w:szCs w:val="24"/>
          <w:lang w:val="es-ES_tradnl" w:eastAsia="es-ES"/>
        </w:rPr>
        <w:t xml:space="preserve"> que </w:t>
      </w:r>
      <w:r w:rsidR="00BE6CF0" w:rsidRPr="00FA1845">
        <w:rPr>
          <w:rFonts w:eastAsiaTheme="minorEastAsia" w:cs="Times New Roman"/>
          <w:szCs w:val="24"/>
          <w:lang w:val="es-ES_tradnl" w:eastAsia="es-ES"/>
        </w:rPr>
        <w:t xml:space="preserve">los estudiantes </w:t>
      </w:r>
      <w:r w:rsidR="0034426D" w:rsidRPr="00FA1845">
        <w:rPr>
          <w:rFonts w:eastAsiaTheme="minorEastAsia" w:cs="Times New Roman"/>
          <w:szCs w:val="24"/>
          <w:lang w:val="es-ES_tradnl" w:eastAsia="es-ES"/>
        </w:rPr>
        <w:t>elijan</w:t>
      </w:r>
      <w:r w:rsidRPr="00FA1845">
        <w:rPr>
          <w:rFonts w:eastAsiaTheme="minorEastAsia" w:cs="Times New Roman"/>
          <w:szCs w:val="24"/>
          <w:lang w:val="es-ES_tradnl" w:eastAsia="es-ES"/>
        </w:rPr>
        <w:t xml:space="preserve"> una unidad,</w:t>
      </w:r>
      <w:r w:rsidR="0034426D" w:rsidRPr="00FA1845">
        <w:rPr>
          <w:rFonts w:eastAsiaTheme="minorEastAsia" w:cs="Times New Roman"/>
          <w:szCs w:val="24"/>
          <w:lang w:val="es-ES_tradnl" w:eastAsia="es-ES"/>
        </w:rPr>
        <w:t xml:space="preserve"> que establezcan una relación de </w:t>
      </w:r>
      <w:r w:rsidRPr="00FA1845">
        <w:rPr>
          <w:rFonts w:eastAsiaTheme="minorEastAsia" w:cs="Times New Roman"/>
          <w:szCs w:val="24"/>
          <w:lang w:val="es-ES_tradnl" w:eastAsia="es-ES"/>
        </w:rPr>
        <w:t xml:space="preserve">esa unidad con </w:t>
      </w:r>
      <w:r w:rsidR="0034426D" w:rsidRPr="00FA1845">
        <w:rPr>
          <w:rFonts w:eastAsiaTheme="minorEastAsia" w:cs="Times New Roman"/>
          <w:szCs w:val="24"/>
          <w:lang w:val="es-ES_tradnl" w:eastAsia="es-ES"/>
        </w:rPr>
        <w:t>otra</w:t>
      </w:r>
      <w:r w:rsidRPr="00FA1845">
        <w:rPr>
          <w:rFonts w:eastAsiaTheme="minorEastAsia" w:cs="Times New Roman"/>
          <w:szCs w:val="24"/>
          <w:lang w:val="es-ES_tradnl" w:eastAsia="es-ES"/>
        </w:rPr>
        <w:t xml:space="preserve"> magnitud y </w:t>
      </w:r>
      <w:r w:rsidR="0034426D" w:rsidRPr="00FA1845">
        <w:rPr>
          <w:rFonts w:eastAsiaTheme="minorEastAsia" w:cs="Times New Roman"/>
          <w:szCs w:val="24"/>
          <w:lang w:val="es-ES_tradnl" w:eastAsia="es-ES"/>
        </w:rPr>
        <w:t>que identifiquen cuántas veces</w:t>
      </w:r>
      <w:r w:rsidRPr="00FA1845">
        <w:rPr>
          <w:rFonts w:eastAsiaTheme="minorEastAsia" w:cs="Times New Roman"/>
          <w:szCs w:val="24"/>
          <w:lang w:val="es-ES_tradnl" w:eastAsia="es-ES"/>
        </w:rPr>
        <w:t xml:space="preserve"> “cabe” </w:t>
      </w:r>
      <w:r w:rsidR="0034426D" w:rsidRPr="00FA1845">
        <w:rPr>
          <w:rFonts w:eastAsiaTheme="minorEastAsia" w:cs="Times New Roman"/>
          <w:szCs w:val="24"/>
          <w:lang w:val="es-ES_tradnl" w:eastAsia="es-ES"/>
        </w:rPr>
        <w:t xml:space="preserve">esa unidad </w:t>
      </w:r>
      <w:r w:rsidRPr="00FA1845">
        <w:rPr>
          <w:rFonts w:eastAsiaTheme="minorEastAsia" w:cs="Times New Roman"/>
          <w:szCs w:val="24"/>
          <w:lang w:val="es-ES_tradnl" w:eastAsia="es-ES"/>
        </w:rPr>
        <w:t>en la magnitud dada. E</w:t>
      </w:r>
      <w:r w:rsidR="007C08E8" w:rsidRPr="00FA1845">
        <w:rPr>
          <w:rFonts w:eastAsiaTheme="minorEastAsia" w:cs="Times New Roman"/>
          <w:szCs w:val="24"/>
          <w:lang w:val="es-ES_tradnl" w:eastAsia="es-ES"/>
        </w:rPr>
        <w:t xml:space="preserve">ste proceso </w:t>
      </w:r>
      <w:r w:rsidR="00F00AF4" w:rsidRPr="00FA1845">
        <w:rPr>
          <w:rFonts w:eastAsiaTheme="minorEastAsia" w:cs="Times New Roman"/>
          <w:szCs w:val="24"/>
          <w:lang w:val="es-ES_tradnl" w:eastAsia="es-ES"/>
        </w:rPr>
        <w:t>da</w:t>
      </w:r>
      <w:r w:rsidR="007C08E8" w:rsidRPr="00FA1845">
        <w:rPr>
          <w:rFonts w:eastAsiaTheme="minorEastAsia" w:cs="Times New Roman"/>
          <w:szCs w:val="24"/>
          <w:lang w:val="es-ES_tradnl" w:eastAsia="es-ES"/>
        </w:rPr>
        <w:t xml:space="preserve"> cuando se le</w:t>
      </w:r>
      <w:r w:rsidR="00F00AF4" w:rsidRPr="00FA1845">
        <w:rPr>
          <w:rFonts w:eastAsiaTheme="minorEastAsia" w:cs="Times New Roman"/>
          <w:szCs w:val="24"/>
          <w:lang w:val="es-ES_tradnl" w:eastAsia="es-ES"/>
        </w:rPr>
        <w:t>s</w:t>
      </w:r>
      <w:r w:rsidR="007C08E8" w:rsidRPr="00FA1845">
        <w:rPr>
          <w:rFonts w:eastAsiaTheme="minorEastAsia" w:cs="Times New Roman"/>
          <w:szCs w:val="24"/>
          <w:lang w:val="es-ES_tradnl" w:eastAsia="es-ES"/>
        </w:rPr>
        <w:t xml:space="preserve"> pide</w:t>
      </w:r>
      <w:r w:rsidR="00F00AF4" w:rsidRPr="00FA1845">
        <w:rPr>
          <w:rFonts w:eastAsiaTheme="minorEastAsia" w:cs="Times New Roman"/>
          <w:szCs w:val="24"/>
          <w:lang w:val="es-ES_tradnl" w:eastAsia="es-ES"/>
        </w:rPr>
        <w:t xml:space="preserve"> a los alumnos</w:t>
      </w:r>
      <w:r w:rsidR="007C08E8" w:rsidRPr="00FA1845">
        <w:rPr>
          <w:rFonts w:eastAsiaTheme="minorEastAsia" w:cs="Times New Roman"/>
          <w:szCs w:val="24"/>
          <w:lang w:val="es-ES_tradnl" w:eastAsia="es-ES"/>
        </w:rPr>
        <w:t xml:space="preserve"> que</w:t>
      </w:r>
      <w:r w:rsidRPr="00FA1845">
        <w:rPr>
          <w:rFonts w:eastAsiaTheme="minorEastAsia" w:cs="Times New Roman"/>
          <w:szCs w:val="24"/>
          <w:lang w:val="es-ES_tradnl" w:eastAsia="es-ES"/>
        </w:rPr>
        <w:t xml:space="preserve"> compar</w:t>
      </w:r>
      <w:r w:rsidR="007C08E8" w:rsidRPr="00FA1845">
        <w:rPr>
          <w:rFonts w:eastAsiaTheme="minorEastAsia" w:cs="Times New Roman"/>
          <w:szCs w:val="24"/>
          <w:lang w:val="es-ES_tradnl" w:eastAsia="es-ES"/>
        </w:rPr>
        <w:t>en</w:t>
      </w:r>
      <w:r w:rsidRPr="00FA1845">
        <w:rPr>
          <w:rFonts w:eastAsiaTheme="minorEastAsia" w:cs="Times New Roman"/>
          <w:szCs w:val="24"/>
          <w:lang w:val="es-ES_tradnl" w:eastAsia="es-ES"/>
        </w:rPr>
        <w:t xml:space="preserve"> las longitudes de las particiones de la cuerda </w:t>
      </w:r>
      <w:r w:rsidR="007C08E8" w:rsidRPr="00FA1845">
        <w:rPr>
          <w:rFonts w:eastAsiaTheme="minorEastAsia" w:cs="Times New Roman"/>
          <w:szCs w:val="24"/>
          <w:lang w:val="es-ES_tradnl" w:eastAsia="es-ES"/>
        </w:rPr>
        <w:t>y también</w:t>
      </w:r>
      <w:r w:rsidRPr="00FA1845">
        <w:rPr>
          <w:rFonts w:eastAsiaTheme="minorEastAsia" w:cs="Times New Roman"/>
          <w:szCs w:val="24"/>
          <w:lang w:val="es-ES_tradnl" w:eastAsia="es-ES"/>
        </w:rPr>
        <w:t xml:space="preserve"> </w:t>
      </w:r>
      <w:r w:rsidR="00F00AF4" w:rsidRPr="00FA1845">
        <w:rPr>
          <w:rFonts w:eastAsiaTheme="minorEastAsia" w:cs="Times New Roman"/>
          <w:szCs w:val="24"/>
          <w:lang w:val="es-ES_tradnl" w:eastAsia="es-ES"/>
        </w:rPr>
        <w:t>sus</w:t>
      </w:r>
      <w:r w:rsidRPr="00FA1845">
        <w:rPr>
          <w:rFonts w:eastAsiaTheme="minorEastAsia" w:cs="Times New Roman"/>
          <w:szCs w:val="24"/>
          <w:lang w:val="es-ES_tradnl" w:eastAsia="es-ES"/>
        </w:rPr>
        <w:t xml:space="preserve"> frecuencias sonoras</w:t>
      </w:r>
      <w:r w:rsidR="007C08E8" w:rsidRPr="00FA1845">
        <w:rPr>
          <w:rFonts w:eastAsiaTheme="minorEastAsia" w:cs="Times New Roman"/>
          <w:szCs w:val="24"/>
          <w:lang w:val="es-ES_tradnl" w:eastAsia="es-ES"/>
        </w:rPr>
        <w:t xml:space="preserve">, lo que </w:t>
      </w:r>
      <w:r w:rsidR="00C43F6B" w:rsidRPr="00FA1845">
        <w:rPr>
          <w:rFonts w:cs="Times New Roman"/>
          <w:szCs w:val="24"/>
          <w:lang w:val="es-ES_tradnl"/>
        </w:rPr>
        <w:t xml:space="preserve"> </w:t>
      </w:r>
      <w:r w:rsidR="007C08E8" w:rsidRPr="00FA1845">
        <w:rPr>
          <w:rFonts w:cs="Times New Roman"/>
          <w:szCs w:val="24"/>
          <w:lang w:val="es-ES_tradnl"/>
        </w:rPr>
        <w:t>permite reconocer</w:t>
      </w:r>
      <w:r w:rsidRPr="00FA1845">
        <w:rPr>
          <w:rFonts w:cs="Times New Roman"/>
          <w:szCs w:val="24"/>
          <w:lang w:val="es-ES_tradnl"/>
        </w:rPr>
        <w:t xml:space="preserve"> </w:t>
      </w:r>
      <w:r w:rsidR="00BE6CF0" w:rsidRPr="00FA1845">
        <w:rPr>
          <w:rFonts w:cs="Times New Roman"/>
          <w:szCs w:val="24"/>
          <w:lang w:val="es-ES_tradnl"/>
        </w:rPr>
        <w:t xml:space="preserve">la </w:t>
      </w:r>
      <w:r w:rsidRPr="00FA1845">
        <w:rPr>
          <w:rFonts w:cs="Times New Roman"/>
          <w:szCs w:val="24"/>
          <w:lang w:val="es-ES_tradnl"/>
        </w:rPr>
        <w:t xml:space="preserve">interdependencia entre </w:t>
      </w:r>
      <w:r w:rsidR="00F00AF4" w:rsidRPr="00FA1845">
        <w:rPr>
          <w:rFonts w:cs="Times New Roman"/>
          <w:szCs w:val="24"/>
          <w:lang w:val="es-ES_tradnl"/>
        </w:rPr>
        <w:t xml:space="preserve">éstas. </w:t>
      </w:r>
      <w:r w:rsidRPr="00FA1845">
        <w:rPr>
          <w:rFonts w:cs="Times New Roman"/>
          <w:szCs w:val="24"/>
          <w:lang w:val="es-ES_tradnl"/>
        </w:rPr>
        <w:t xml:space="preserve"> </w:t>
      </w:r>
      <w:r w:rsidR="00BE6CF0" w:rsidRPr="00FA1845">
        <w:rPr>
          <w:rFonts w:cs="Times New Roman"/>
          <w:szCs w:val="24"/>
          <w:lang w:val="es-ES_tradnl"/>
        </w:rPr>
        <w:t>E</w:t>
      </w:r>
      <w:r w:rsidR="008C72A7">
        <w:rPr>
          <w:rFonts w:cs="Times New Roman"/>
          <w:szCs w:val="24"/>
          <w:lang w:val="es-ES_tradnl"/>
        </w:rPr>
        <w:t>l</w:t>
      </w:r>
      <w:r w:rsidRPr="00FA1845">
        <w:rPr>
          <w:rFonts w:cs="Times New Roman"/>
          <w:szCs w:val="24"/>
          <w:lang w:val="es-ES_tradnl"/>
        </w:rPr>
        <w:t xml:space="preserve"> proceso iterativo, conlleva a</w:t>
      </w:r>
      <w:r w:rsidR="00BE6CF0" w:rsidRPr="00FA1845">
        <w:rPr>
          <w:rFonts w:cs="Times New Roman"/>
          <w:szCs w:val="24"/>
          <w:lang w:val="es-ES_tradnl"/>
        </w:rPr>
        <w:t xml:space="preserve"> que el estudiante experimente</w:t>
      </w:r>
      <w:r w:rsidRPr="00FA1845">
        <w:rPr>
          <w:rFonts w:cs="Times New Roman"/>
          <w:szCs w:val="24"/>
          <w:lang w:val="es-ES_tradnl"/>
        </w:rPr>
        <w:t xml:space="preserve"> </w:t>
      </w:r>
      <w:r w:rsidR="00BE6CF0" w:rsidRPr="00FA1845">
        <w:rPr>
          <w:rFonts w:cs="Times New Roman"/>
          <w:szCs w:val="24"/>
          <w:lang w:val="es-ES_tradnl"/>
        </w:rPr>
        <w:t xml:space="preserve">la </w:t>
      </w:r>
      <w:r w:rsidRPr="00FA1845">
        <w:rPr>
          <w:rFonts w:cs="Times New Roman"/>
          <w:szCs w:val="24"/>
          <w:lang w:val="es-ES_tradnl"/>
        </w:rPr>
        <w:t>sensación física de variación por medios sonoros</w:t>
      </w:r>
      <w:r w:rsidR="00BE6CF0" w:rsidRPr="00FA1845">
        <w:rPr>
          <w:rFonts w:cs="Times New Roman"/>
          <w:szCs w:val="24"/>
          <w:lang w:val="es-ES_tradnl"/>
        </w:rPr>
        <w:t>, en los que se perciben</w:t>
      </w:r>
      <w:r w:rsidRPr="00FA1845">
        <w:rPr>
          <w:rFonts w:cs="Times New Roman"/>
          <w:szCs w:val="24"/>
          <w:lang w:val="es-ES_tradnl"/>
        </w:rPr>
        <w:t xml:space="preserve"> los cambios de los sonidos asignados a los fraccionamientos de la cuerda.</w:t>
      </w:r>
      <w:r w:rsidR="00C04D1C" w:rsidRPr="00FA1845">
        <w:rPr>
          <w:rFonts w:cs="Times New Roman"/>
          <w:szCs w:val="24"/>
          <w:lang w:val="es-ES_tradnl"/>
        </w:rPr>
        <w:t xml:space="preserve"> </w:t>
      </w:r>
      <w:r w:rsidR="00B77DA3" w:rsidRPr="00FA1845">
        <w:rPr>
          <w:rFonts w:cs="Times New Roman"/>
          <w:szCs w:val="24"/>
          <w:lang w:val="es-ES_tradnl"/>
        </w:rPr>
        <w:t xml:space="preserve">La </w:t>
      </w:r>
      <w:r w:rsidR="00A844BF" w:rsidRPr="00FA1845">
        <w:rPr>
          <w:rFonts w:cs="Times New Roman"/>
          <w:szCs w:val="24"/>
          <w:lang w:val="es-ES_tradnl"/>
        </w:rPr>
        <w:t xml:space="preserve">física desde el estudio del </w:t>
      </w:r>
      <w:r w:rsidRPr="00FA1845">
        <w:rPr>
          <w:rFonts w:cs="Times New Roman"/>
          <w:szCs w:val="24"/>
          <w:lang w:val="es-ES_tradnl"/>
        </w:rPr>
        <w:t>fenómeno</w:t>
      </w:r>
      <w:r w:rsidR="00A844BF" w:rsidRPr="00FA1845">
        <w:rPr>
          <w:rFonts w:cs="Times New Roman"/>
          <w:szCs w:val="24"/>
          <w:lang w:val="es-ES_tradnl"/>
        </w:rPr>
        <w:t xml:space="preserve"> vibratorio, da cuenta de la existencia de frecuencias sonoras aunque no sean </w:t>
      </w:r>
      <w:r w:rsidRPr="00FA1845">
        <w:rPr>
          <w:rFonts w:cs="Times New Roman"/>
          <w:szCs w:val="24"/>
          <w:lang w:val="es-ES_tradnl"/>
        </w:rPr>
        <w:t>percibidas</w:t>
      </w:r>
      <w:r w:rsidR="00A844BF" w:rsidRPr="00FA1845">
        <w:rPr>
          <w:rFonts w:cs="Times New Roman"/>
          <w:szCs w:val="24"/>
          <w:lang w:val="es-ES_tradnl"/>
        </w:rPr>
        <w:t xml:space="preserve"> por nosotros y ante la imposibilidad física de fraccionamiento de la cuerda</w:t>
      </w:r>
      <w:r w:rsidR="007772E9" w:rsidRPr="00FA1845">
        <w:rPr>
          <w:rFonts w:cs="Times New Roman"/>
          <w:szCs w:val="24"/>
          <w:lang w:val="es-ES_tradnl"/>
        </w:rPr>
        <w:t xml:space="preserve"> </w:t>
      </w:r>
      <w:r w:rsidR="00A844BF" w:rsidRPr="00FA1845">
        <w:rPr>
          <w:rFonts w:cs="Times New Roman"/>
          <w:szCs w:val="24"/>
          <w:lang w:val="es-ES_tradnl"/>
        </w:rPr>
        <w:t>la matemática</w:t>
      </w:r>
      <w:r w:rsidR="00C04D1C" w:rsidRPr="00FA1845">
        <w:rPr>
          <w:rFonts w:cs="Times New Roman"/>
          <w:szCs w:val="24"/>
          <w:lang w:val="es-ES_tradnl"/>
        </w:rPr>
        <w:t xml:space="preserve"> permit</w:t>
      </w:r>
      <w:r w:rsidR="007772E9" w:rsidRPr="00FA1845">
        <w:rPr>
          <w:rFonts w:cs="Times New Roman"/>
          <w:szCs w:val="24"/>
          <w:lang w:val="es-ES_tradnl"/>
        </w:rPr>
        <w:t xml:space="preserve">e </w:t>
      </w:r>
      <w:r w:rsidR="00A844BF" w:rsidRPr="00FA1845">
        <w:rPr>
          <w:rFonts w:cs="Times New Roman"/>
          <w:szCs w:val="24"/>
          <w:lang w:val="es-ES_tradnl"/>
        </w:rPr>
        <w:t xml:space="preserve">modelar </w:t>
      </w:r>
      <w:r w:rsidR="007772E9" w:rsidRPr="00FA1845">
        <w:rPr>
          <w:rFonts w:cs="Times New Roman"/>
          <w:szCs w:val="24"/>
          <w:lang w:val="es-ES_tradnl"/>
        </w:rPr>
        <w:t xml:space="preserve">el </w:t>
      </w:r>
      <w:r w:rsidR="00A844BF" w:rsidRPr="00FA1845">
        <w:rPr>
          <w:rFonts w:cs="Times New Roman"/>
          <w:szCs w:val="24"/>
          <w:lang w:val="es-ES_tradnl"/>
        </w:rPr>
        <w:t>fenómeno inicialmente percibido por los sentidos.</w:t>
      </w:r>
    </w:p>
    <w:p w14:paraId="1E48AE11" w14:textId="50BB5DA8" w:rsidR="00B77DA3" w:rsidRPr="00FA1845" w:rsidRDefault="00B77DA3" w:rsidP="00B77DA3">
      <w:pPr>
        <w:widowControl w:val="0"/>
        <w:autoSpaceDE w:val="0"/>
        <w:autoSpaceDN w:val="0"/>
        <w:adjustRightInd w:val="0"/>
        <w:spacing w:before="120" w:after="120" w:line="360" w:lineRule="auto"/>
        <w:jc w:val="both"/>
        <w:rPr>
          <w:rFonts w:cs="Times New Roman"/>
          <w:szCs w:val="24"/>
          <w:lang w:val="es-ES_tradnl"/>
        </w:rPr>
      </w:pPr>
      <w:r w:rsidRPr="00FA1845">
        <w:rPr>
          <w:rFonts w:cs="Times New Roman"/>
          <w:szCs w:val="24"/>
          <w:lang w:val="es-ES_tradnl"/>
        </w:rPr>
        <w:t>Con la extensión numérica (mínimo</w:t>
      </w:r>
      <w:r w:rsidR="00C0500C" w:rsidRPr="00FA1845">
        <w:rPr>
          <w:rFonts w:cs="Times New Roman"/>
          <w:szCs w:val="24"/>
          <w:lang w:val="es-ES_tradnl"/>
        </w:rPr>
        <w:t xml:space="preserve"> de</w:t>
      </w:r>
      <w:r w:rsidRPr="00FA1845">
        <w:rPr>
          <w:rFonts w:cs="Times New Roman"/>
          <w:szCs w:val="24"/>
          <w:lang w:val="es-ES_tradnl"/>
        </w:rPr>
        <w:t xml:space="preserve"> 15 términos) de la tabla del inciso 4 de la Figura 5, deseamos que el estudiante construya una idea intuitiva sobre la no existencia de una “última” fracción. En este caso, el estudiante podría realizar un número limitado de cálculos aritméticos por la restricciones físicas del papel. Sin embargo, el estudiante intuye que esta búsqueda del “último elemento” requiere de un proceso de divisiones sucesivas conducentes a un proceso infinito en el campo de las matemáticas</w:t>
      </w:r>
      <w:r w:rsidR="00C0500C" w:rsidRPr="00FA1845">
        <w:rPr>
          <w:rFonts w:cs="Times New Roman"/>
          <w:szCs w:val="24"/>
          <w:lang w:val="es-ES_tradnl"/>
        </w:rPr>
        <w:t xml:space="preserve">. </w:t>
      </w:r>
    </w:p>
    <w:p w14:paraId="1445950A" w14:textId="77777777" w:rsidR="007B0B7D" w:rsidRPr="00FA1845" w:rsidRDefault="00736126" w:rsidP="004B575D">
      <w:pPr>
        <w:pStyle w:val="Epgrafe"/>
        <w:spacing w:before="0" w:after="0" w:line="240" w:lineRule="auto"/>
      </w:pPr>
      <w:r w:rsidRPr="00FA1845">
        <w:rPr>
          <w:rFonts w:eastAsia="Times New Roman"/>
          <w:noProof/>
          <w:lang w:val="es-ES" w:eastAsia="es-ES"/>
        </w:rPr>
        <w:drawing>
          <wp:inline distT="0" distB="0" distL="0" distR="0" wp14:anchorId="37F2B7B2" wp14:editId="2BA47717">
            <wp:extent cx="4119290" cy="1584960"/>
            <wp:effectExtent l="25400" t="25400" r="20955" b="15240"/>
            <wp:docPr id="8" name="Imagen 2" descr="Macintosh HD:Users:luisalexandercondesolano:Desktop:Captura de pantalla 2015-02-13 a las 09.54.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uisalexandercondesolano:Desktop:Captura de pantalla 2015-02-13 a las 09.54.2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37543" cy="1591983"/>
                    </a:xfrm>
                    <a:prstGeom prst="rect">
                      <a:avLst/>
                    </a:prstGeom>
                    <a:noFill/>
                    <a:ln>
                      <a:solidFill>
                        <a:schemeClr val="tx1"/>
                      </a:solidFill>
                    </a:ln>
                  </pic:spPr>
                </pic:pic>
              </a:graphicData>
            </a:graphic>
          </wp:inline>
        </w:drawing>
      </w:r>
      <w:r w:rsidR="007B0B7D" w:rsidRPr="00FA1845">
        <w:t xml:space="preserve"> </w:t>
      </w:r>
    </w:p>
    <w:p w14:paraId="619E6F49" w14:textId="080A9018" w:rsidR="00736126" w:rsidRPr="002B796F" w:rsidRDefault="007B0B7D" w:rsidP="004B575D">
      <w:pPr>
        <w:pStyle w:val="Epgrafe"/>
        <w:spacing w:before="0" w:after="0" w:line="240" w:lineRule="auto"/>
        <w:rPr>
          <w:b w:val="0"/>
          <w:sz w:val="20"/>
          <w:szCs w:val="20"/>
        </w:rPr>
      </w:pPr>
      <w:r w:rsidRPr="002B796F">
        <w:rPr>
          <w:sz w:val="20"/>
          <w:szCs w:val="20"/>
        </w:rPr>
        <w:t>Figura 5</w:t>
      </w:r>
      <w:r w:rsidR="00C9172B" w:rsidRPr="002B796F">
        <w:rPr>
          <w:sz w:val="20"/>
          <w:szCs w:val="20"/>
        </w:rPr>
        <w:t xml:space="preserve"> - </w:t>
      </w:r>
      <w:r w:rsidRPr="002B796F">
        <w:rPr>
          <w:b w:val="0"/>
          <w:sz w:val="20"/>
          <w:szCs w:val="20"/>
        </w:rPr>
        <w:t>Representaciones estáticas</w:t>
      </w:r>
    </w:p>
    <w:p w14:paraId="253BCA69" w14:textId="55515B27" w:rsidR="00D87707" w:rsidRDefault="004B575D" w:rsidP="003F0DEA">
      <w:pPr>
        <w:pStyle w:val="Epgrafe"/>
        <w:spacing w:before="0" w:after="0" w:line="240" w:lineRule="auto"/>
        <w:rPr>
          <w:b w:val="0"/>
          <w:sz w:val="20"/>
          <w:szCs w:val="20"/>
        </w:rPr>
      </w:pPr>
      <w:r w:rsidRPr="002B796F">
        <w:rPr>
          <w:sz w:val="20"/>
          <w:szCs w:val="20"/>
        </w:rPr>
        <w:t xml:space="preserve">Fuente:  </w:t>
      </w:r>
      <w:r w:rsidRPr="002B796F">
        <w:rPr>
          <w:b w:val="0"/>
          <w:sz w:val="20"/>
          <w:szCs w:val="20"/>
        </w:rPr>
        <w:t>Elaboración propia</w:t>
      </w:r>
    </w:p>
    <w:p w14:paraId="2D22C07C" w14:textId="77777777" w:rsidR="003F0DEA" w:rsidRPr="003F0DEA" w:rsidRDefault="003F0DEA" w:rsidP="003F0DEA"/>
    <w:p w14:paraId="558739BD" w14:textId="3864FBA4" w:rsidR="004E597D" w:rsidRDefault="00D87707" w:rsidP="00F6253B">
      <w:pPr>
        <w:widowControl w:val="0"/>
        <w:autoSpaceDE w:val="0"/>
        <w:autoSpaceDN w:val="0"/>
        <w:adjustRightInd w:val="0"/>
        <w:spacing w:before="120" w:after="120" w:line="360" w:lineRule="auto"/>
        <w:jc w:val="both"/>
        <w:rPr>
          <w:rFonts w:cs="Times New Roman"/>
          <w:szCs w:val="24"/>
          <w:lang w:val="es-ES_tradnl"/>
        </w:rPr>
      </w:pPr>
      <w:r>
        <w:rPr>
          <w:rFonts w:cs="Times New Roman"/>
          <w:szCs w:val="24"/>
          <w:lang w:val="es-ES_tradnl"/>
        </w:rPr>
        <w:t xml:space="preserve">El estudiante encuentra por medio de </w:t>
      </w:r>
      <w:r w:rsidRPr="00186D03">
        <w:rPr>
          <w:rFonts w:cs="Times New Roman"/>
          <w:i/>
          <w:szCs w:val="24"/>
          <w:lang w:val="es-ES_tradnl"/>
        </w:rPr>
        <w:t>aproximaciones</w:t>
      </w:r>
      <w:r>
        <w:rPr>
          <w:rFonts w:cs="Times New Roman"/>
          <w:i/>
          <w:szCs w:val="24"/>
          <w:lang w:val="es-ES_tradnl"/>
        </w:rPr>
        <w:t xml:space="preserve"> numéricas</w:t>
      </w:r>
      <w:r>
        <w:rPr>
          <w:rFonts w:cs="Times New Roman"/>
          <w:szCs w:val="24"/>
          <w:lang w:val="es-ES_tradnl"/>
        </w:rPr>
        <w:t xml:space="preserve"> una </w:t>
      </w:r>
      <w:r w:rsidRPr="00186D03">
        <w:rPr>
          <w:rFonts w:cs="Times New Roman"/>
          <w:i/>
          <w:szCs w:val="24"/>
          <w:lang w:val="es-ES_tradnl"/>
        </w:rPr>
        <w:t>tendencia</w:t>
      </w:r>
      <w:r>
        <w:rPr>
          <w:rFonts w:cs="Times New Roman"/>
          <w:szCs w:val="24"/>
          <w:lang w:val="es-ES_tradnl"/>
        </w:rPr>
        <w:t xml:space="preserve"> cuando el </w:t>
      </w:r>
      <w:r>
        <w:rPr>
          <w:rFonts w:cs="Times New Roman"/>
          <w:szCs w:val="24"/>
          <w:lang w:val="es-ES_tradnl"/>
        </w:rPr>
        <w:lastRenderedPageBreak/>
        <w:t xml:space="preserve">proceso se vuelve infinito. </w:t>
      </w:r>
      <w:r w:rsidRPr="00FA1845">
        <w:rPr>
          <w:rFonts w:cs="Times New Roman"/>
          <w:szCs w:val="24"/>
          <w:lang w:val="es-ES_tradnl"/>
        </w:rPr>
        <w:t xml:space="preserve">Así mismo, la </w:t>
      </w:r>
      <w:r w:rsidRPr="00FA1845">
        <w:rPr>
          <w:rFonts w:cs="Times New Roman"/>
          <w:i/>
          <w:szCs w:val="24"/>
          <w:lang w:val="es-ES_tradnl"/>
        </w:rPr>
        <w:t>representación geométrica</w:t>
      </w:r>
      <w:r w:rsidRPr="00FA1845">
        <w:rPr>
          <w:rFonts w:cs="Times New Roman"/>
          <w:szCs w:val="24"/>
          <w:lang w:val="es-ES_tradnl"/>
        </w:rPr>
        <w:t xml:space="preserve"> en el plano cartesiano de los términos hallados (que se plantea en el inciso 5 de la Figura 5), posibilita al estudiante visualizar el comportamiento de los fraccionamientos de la cuerda vibrante</w:t>
      </w:r>
      <w:r>
        <w:rPr>
          <w:rFonts w:cs="Times New Roman"/>
          <w:szCs w:val="24"/>
          <w:lang w:val="es-ES_tradnl"/>
        </w:rPr>
        <w:t xml:space="preserve"> y la tendencia.</w:t>
      </w:r>
    </w:p>
    <w:p w14:paraId="5F24F6A6" w14:textId="7ACA32C2" w:rsidR="00F6253B" w:rsidRPr="00FA1845" w:rsidRDefault="00F6253B" w:rsidP="00F6253B">
      <w:pPr>
        <w:widowControl w:val="0"/>
        <w:autoSpaceDE w:val="0"/>
        <w:autoSpaceDN w:val="0"/>
        <w:adjustRightInd w:val="0"/>
        <w:spacing w:before="120" w:after="120" w:line="360" w:lineRule="auto"/>
        <w:jc w:val="both"/>
        <w:rPr>
          <w:rFonts w:cs="Times New Roman"/>
          <w:szCs w:val="24"/>
          <w:lang w:val="es-ES_tradnl"/>
        </w:rPr>
      </w:pPr>
      <w:r w:rsidRPr="00FA1845">
        <w:rPr>
          <w:rFonts w:cs="Times New Roman"/>
          <w:szCs w:val="24"/>
          <w:lang w:val="es-ES_tradnl"/>
        </w:rPr>
        <w:t>Con la representación dinámica de la hoja d</w:t>
      </w:r>
      <w:r w:rsidR="004E597D">
        <w:rPr>
          <w:rFonts w:cs="Times New Roman"/>
          <w:szCs w:val="24"/>
          <w:lang w:val="es-ES_tradnl"/>
        </w:rPr>
        <w:t>e cálculo del software sugerido</w:t>
      </w:r>
      <w:r w:rsidRPr="00FA1845">
        <w:rPr>
          <w:rFonts w:cs="Times New Roman"/>
          <w:szCs w:val="24"/>
          <w:lang w:val="es-ES_tradnl"/>
        </w:rPr>
        <w:t xml:space="preserve"> en la Figura 6, esperamos que los estudiantes lleguen a la conclusión </w:t>
      </w:r>
      <w:r w:rsidR="00CF5E61" w:rsidRPr="00FA1845">
        <w:rPr>
          <w:rFonts w:cs="Times New Roman"/>
          <w:szCs w:val="24"/>
          <w:lang w:val="es-ES_tradnl"/>
        </w:rPr>
        <w:t xml:space="preserve">de </w:t>
      </w:r>
      <w:r w:rsidRPr="00FA1845">
        <w:rPr>
          <w:rFonts w:cs="Times New Roman"/>
          <w:szCs w:val="24"/>
          <w:lang w:val="es-ES_tradnl"/>
        </w:rPr>
        <w:t xml:space="preserve">que este conjunto carece de último elemento. </w:t>
      </w:r>
    </w:p>
    <w:p w14:paraId="7E897FF0" w14:textId="77777777" w:rsidR="006C5D82" w:rsidRPr="00FA1845" w:rsidRDefault="0012590D" w:rsidP="004B575D">
      <w:pPr>
        <w:pStyle w:val="Epgrafe"/>
        <w:spacing w:before="0" w:after="0" w:line="240" w:lineRule="auto"/>
      </w:pPr>
      <w:r w:rsidRPr="00FA1845">
        <w:rPr>
          <w:noProof/>
          <w:lang w:val="es-ES" w:eastAsia="es-ES"/>
        </w:rPr>
        <w:drawing>
          <wp:inline distT="0" distB="0" distL="0" distR="0" wp14:anchorId="171E9D3E" wp14:editId="65048228">
            <wp:extent cx="4423167" cy="1332500"/>
            <wp:effectExtent l="25400" t="25400" r="22225" b="13970"/>
            <wp:docPr id="7" name="Imagen 1" descr="Macintosh HD:Users:luisalexandercondesolano:Desktop:Captura de pantalla 2015-02-13 a las 17.5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isalexandercondesolano:Desktop:Captura de pantalla 2015-02-13 a las 17.53.1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5990" cy="1336363"/>
                    </a:xfrm>
                    <a:prstGeom prst="rect">
                      <a:avLst/>
                    </a:prstGeom>
                    <a:noFill/>
                    <a:ln>
                      <a:solidFill>
                        <a:schemeClr val="tx1"/>
                      </a:solidFill>
                    </a:ln>
                  </pic:spPr>
                </pic:pic>
              </a:graphicData>
            </a:graphic>
          </wp:inline>
        </w:drawing>
      </w:r>
      <w:r w:rsidR="006C5D82" w:rsidRPr="00FA1845">
        <w:t xml:space="preserve"> </w:t>
      </w:r>
    </w:p>
    <w:p w14:paraId="4DF51F23" w14:textId="1846A124" w:rsidR="00736126" w:rsidRPr="002B796F" w:rsidRDefault="006C5D82" w:rsidP="004B575D">
      <w:pPr>
        <w:pStyle w:val="Epgrafe"/>
        <w:spacing w:before="0" w:after="0" w:line="240" w:lineRule="auto"/>
        <w:rPr>
          <w:b w:val="0"/>
          <w:sz w:val="20"/>
          <w:szCs w:val="20"/>
        </w:rPr>
      </w:pPr>
      <w:r w:rsidRPr="002B796F">
        <w:rPr>
          <w:sz w:val="20"/>
          <w:szCs w:val="20"/>
        </w:rPr>
        <w:t xml:space="preserve">Figura 6 - </w:t>
      </w:r>
      <w:r w:rsidRPr="002B796F">
        <w:rPr>
          <w:b w:val="0"/>
          <w:sz w:val="20"/>
          <w:szCs w:val="20"/>
        </w:rPr>
        <w:t>Representaciones dinámicas</w:t>
      </w:r>
    </w:p>
    <w:p w14:paraId="3FBEDAE8" w14:textId="066BFC78" w:rsidR="004E597D" w:rsidRPr="002B796F" w:rsidRDefault="004B575D" w:rsidP="00D87707">
      <w:pPr>
        <w:pStyle w:val="Epgrafe"/>
        <w:spacing w:before="0" w:after="0" w:line="240" w:lineRule="auto"/>
        <w:rPr>
          <w:b w:val="0"/>
          <w:sz w:val="20"/>
          <w:szCs w:val="20"/>
        </w:rPr>
      </w:pPr>
      <w:r w:rsidRPr="002B796F">
        <w:rPr>
          <w:sz w:val="20"/>
          <w:szCs w:val="20"/>
        </w:rPr>
        <w:t xml:space="preserve">Fuente:  </w:t>
      </w:r>
      <w:r w:rsidRPr="002B796F">
        <w:rPr>
          <w:b w:val="0"/>
          <w:sz w:val="20"/>
          <w:szCs w:val="20"/>
        </w:rPr>
        <w:t>Preguntas generadoras propuestas en el curso-laboratorio</w:t>
      </w:r>
    </w:p>
    <w:p w14:paraId="77C13C1E" w14:textId="77777777" w:rsidR="00D87707" w:rsidRPr="00D87707" w:rsidRDefault="00D87707" w:rsidP="00D87707"/>
    <w:p w14:paraId="5F2A849B" w14:textId="525336CF" w:rsidR="00C64184" w:rsidRPr="00FA1845" w:rsidRDefault="002B796F" w:rsidP="003F0DEA">
      <w:pPr>
        <w:widowControl w:val="0"/>
        <w:autoSpaceDE w:val="0"/>
        <w:autoSpaceDN w:val="0"/>
        <w:adjustRightInd w:val="0"/>
        <w:spacing w:before="120" w:after="120" w:line="360" w:lineRule="auto"/>
        <w:jc w:val="both"/>
        <w:rPr>
          <w:rFonts w:cs="Times New Roman"/>
          <w:szCs w:val="24"/>
          <w:lang w:val="es-ES_tradnl"/>
        </w:rPr>
      </w:pPr>
      <w:r w:rsidRPr="00FA1845">
        <w:rPr>
          <w:rFonts w:cs="Times New Roman"/>
          <w:szCs w:val="24"/>
          <w:lang w:val="es-ES_tradnl"/>
        </w:rPr>
        <w:t xml:space="preserve">Además, ellos confirmarán sus conjeturas cimentadas en la actividad a lápiz y papel sobre el tratamiento de un proceso infinito al realizar iteraciones infinitas. La representación geométrica en </w:t>
      </w:r>
      <w:proofErr w:type="spellStart"/>
      <w:r w:rsidRPr="00FA1845">
        <w:rPr>
          <w:rFonts w:cs="Times New Roman"/>
          <w:szCs w:val="24"/>
          <w:lang w:val="es-ES_tradnl"/>
        </w:rPr>
        <w:t>GeoGebra</w:t>
      </w:r>
      <w:proofErr w:type="spellEnd"/>
      <w:r w:rsidRPr="00FA1845">
        <w:rPr>
          <w:rFonts w:cs="Times New Roman"/>
          <w:szCs w:val="24"/>
          <w:lang w:val="es-ES_tradnl"/>
        </w:rPr>
        <w:t xml:space="preserve"> creada a partir de los puntos encontrados explica el comportamiento de la variació</w:t>
      </w:r>
      <w:r>
        <w:rPr>
          <w:rFonts w:cs="Times New Roman"/>
          <w:szCs w:val="24"/>
          <w:lang w:val="es-ES_tradnl"/>
        </w:rPr>
        <w:t xml:space="preserve">n de la situación en cuestión. </w:t>
      </w:r>
      <w:r w:rsidR="004B1017" w:rsidRPr="00FA1845">
        <w:rPr>
          <w:rFonts w:cs="Times New Roman"/>
          <w:szCs w:val="24"/>
          <w:lang w:val="es-ES_tradnl"/>
        </w:rPr>
        <w:t>C</w:t>
      </w:r>
      <w:r w:rsidR="00AC1EEB" w:rsidRPr="00FA1845">
        <w:rPr>
          <w:rFonts w:cs="Times New Roman"/>
          <w:szCs w:val="24"/>
          <w:lang w:val="es-ES_tradnl"/>
        </w:rPr>
        <w:t xml:space="preserve">on las actividades aquí propuesta se propone el </w:t>
      </w:r>
      <w:r w:rsidR="00FF33D0" w:rsidRPr="00FA1845">
        <w:rPr>
          <w:rFonts w:cs="Times New Roman"/>
          <w:szCs w:val="24"/>
          <w:lang w:val="es-ES_tradnl"/>
        </w:rPr>
        <w:t>estudi</w:t>
      </w:r>
      <w:r w:rsidR="00AC1EEB" w:rsidRPr="00FA1845">
        <w:rPr>
          <w:rFonts w:cs="Times New Roman"/>
          <w:szCs w:val="24"/>
          <w:lang w:val="es-ES_tradnl"/>
        </w:rPr>
        <w:t xml:space="preserve">o implícito de la noción de </w:t>
      </w:r>
      <w:r w:rsidR="00FF33D0" w:rsidRPr="00FA1845">
        <w:rPr>
          <w:rFonts w:cs="Times New Roman"/>
          <w:szCs w:val="24"/>
          <w:lang w:val="es-ES_tradnl"/>
        </w:rPr>
        <w:t xml:space="preserve">tendencia de </w:t>
      </w:r>
      <w:r w:rsidR="00AC1EEB" w:rsidRPr="00FA1845">
        <w:rPr>
          <w:rFonts w:cs="Times New Roman"/>
          <w:szCs w:val="24"/>
          <w:lang w:val="es-ES_tradnl"/>
        </w:rPr>
        <w:t>una</w:t>
      </w:r>
      <w:r w:rsidR="00FF33D0" w:rsidRPr="00FA1845">
        <w:rPr>
          <w:rFonts w:cs="Times New Roman"/>
          <w:szCs w:val="24"/>
          <w:lang w:val="es-ES_tradnl"/>
        </w:rPr>
        <w:t xml:space="preserve"> sucesión</w:t>
      </w:r>
      <w:r w:rsidR="0098630A" w:rsidRPr="00FA1845">
        <w:rPr>
          <w:rFonts w:cs="Times New Roman"/>
          <w:szCs w:val="24"/>
          <w:lang w:val="es-ES_tradnl"/>
        </w:rPr>
        <w:t xml:space="preserve">. </w:t>
      </w:r>
      <w:r w:rsidR="00EA4027" w:rsidRPr="00FA1845">
        <w:rPr>
          <w:rFonts w:cs="Times New Roman"/>
          <w:szCs w:val="24"/>
          <w:lang w:val="es-ES_tradnl"/>
        </w:rPr>
        <w:t xml:space="preserve">Podemos afirmar que con ayuda de las representaciones el estudiante puede deducir que se trata de un proceso de iteraciones infinitas sin último elemento pero que tiende a un valor.  </w:t>
      </w:r>
    </w:p>
    <w:p w14:paraId="10756B6C" w14:textId="77777777" w:rsidR="00925CCE" w:rsidRPr="00FA1845" w:rsidRDefault="00C64184" w:rsidP="0084596C">
      <w:pPr>
        <w:pStyle w:val="Epgrafe"/>
        <w:spacing w:before="0" w:after="0" w:line="240" w:lineRule="auto"/>
      </w:pPr>
      <w:r w:rsidRPr="00FA1845">
        <w:rPr>
          <w:noProof/>
          <w:lang w:val="es-ES" w:eastAsia="es-ES"/>
        </w:rPr>
        <w:drawing>
          <wp:inline distT="0" distB="0" distL="0" distR="0" wp14:anchorId="417388A4" wp14:editId="19D09BF4">
            <wp:extent cx="4520282" cy="414705"/>
            <wp:effectExtent l="25400" t="25400" r="26670" b="17145"/>
            <wp:docPr id="9" name="Imagen 2" descr="Macintosh HD:Users:luisalexandercondesolano:Desktop:Captura de pantalla 2015-02-13 a las 17.55.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uisalexandercondesolano:Desktop:Captura de pantalla 2015-02-13 a las 17.55.5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97804" cy="421817"/>
                    </a:xfrm>
                    <a:prstGeom prst="rect">
                      <a:avLst/>
                    </a:prstGeom>
                    <a:noFill/>
                    <a:ln>
                      <a:solidFill>
                        <a:schemeClr val="tx1"/>
                      </a:solidFill>
                    </a:ln>
                  </pic:spPr>
                </pic:pic>
              </a:graphicData>
            </a:graphic>
          </wp:inline>
        </w:drawing>
      </w:r>
      <w:r w:rsidR="00925CCE" w:rsidRPr="00FA1845">
        <w:t xml:space="preserve"> </w:t>
      </w:r>
    </w:p>
    <w:p w14:paraId="782427F9" w14:textId="03A6D51F" w:rsidR="00925CCE" w:rsidRPr="002B796F" w:rsidRDefault="00925CCE" w:rsidP="0084596C">
      <w:pPr>
        <w:pStyle w:val="Epgrafe"/>
        <w:spacing w:before="0" w:after="0" w:line="240" w:lineRule="auto"/>
        <w:rPr>
          <w:b w:val="0"/>
          <w:sz w:val="20"/>
          <w:szCs w:val="20"/>
        </w:rPr>
      </w:pPr>
      <w:r w:rsidRPr="002B796F">
        <w:rPr>
          <w:sz w:val="20"/>
          <w:szCs w:val="20"/>
        </w:rPr>
        <w:t xml:space="preserve">Figura 7 - </w:t>
      </w:r>
      <w:r w:rsidRPr="002B796F">
        <w:rPr>
          <w:b w:val="0"/>
          <w:sz w:val="20"/>
          <w:szCs w:val="20"/>
        </w:rPr>
        <w:t>Expresión algebraica</w:t>
      </w:r>
    </w:p>
    <w:p w14:paraId="6F581141" w14:textId="591BD5CA" w:rsidR="004E597D" w:rsidRPr="002B796F" w:rsidRDefault="0084596C" w:rsidP="002B796F">
      <w:pPr>
        <w:pStyle w:val="Epgrafe"/>
        <w:spacing w:before="0" w:after="0" w:line="240" w:lineRule="auto"/>
        <w:rPr>
          <w:b w:val="0"/>
          <w:sz w:val="20"/>
          <w:szCs w:val="20"/>
        </w:rPr>
      </w:pPr>
      <w:r w:rsidRPr="002B796F">
        <w:rPr>
          <w:sz w:val="20"/>
          <w:szCs w:val="20"/>
        </w:rPr>
        <w:t xml:space="preserve">Fuente:  </w:t>
      </w:r>
      <w:r w:rsidRPr="002B796F">
        <w:rPr>
          <w:b w:val="0"/>
          <w:sz w:val="20"/>
          <w:szCs w:val="20"/>
        </w:rPr>
        <w:t>Preguntas generadoras propuestas en el curso-laboratorio</w:t>
      </w:r>
    </w:p>
    <w:p w14:paraId="1BE58DB6" w14:textId="77777777" w:rsidR="002B796F" w:rsidRPr="002B796F" w:rsidRDefault="002B796F" w:rsidP="002B796F"/>
    <w:p w14:paraId="3E49E312" w14:textId="4BF6B38E" w:rsidR="00EA4027" w:rsidRDefault="00EA4027" w:rsidP="00DE7AAD">
      <w:pPr>
        <w:widowControl w:val="0"/>
        <w:autoSpaceDE w:val="0"/>
        <w:autoSpaceDN w:val="0"/>
        <w:adjustRightInd w:val="0"/>
        <w:spacing w:before="120" w:after="120" w:line="360" w:lineRule="auto"/>
        <w:jc w:val="both"/>
        <w:rPr>
          <w:rFonts w:cs="Times New Roman"/>
          <w:szCs w:val="24"/>
          <w:lang w:val="es-ES_tradnl"/>
        </w:rPr>
      </w:pPr>
      <w:r w:rsidRPr="00FA1845">
        <w:rPr>
          <w:rFonts w:cs="Times New Roman"/>
          <w:szCs w:val="24"/>
          <w:lang w:val="es-ES_tradnl"/>
        </w:rPr>
        <w:t>Por lo general, hallar la expresión a partir de una tabla o gráfica, es complejo para los estudiantes ya que tradicionalmente en la matemática escolar se privilegia la conversión de la expresión o tabla a la gráfica, y pocas veces el proceso inverso como el que se propone en la actividad de la Figura 7.</w:t>
      </w:r>
      <w:r>
        <w:rPr>
          <w:rFonts w:cs="Times New Roman"/>
          <w:szCs w:val="24"/>
          <w:lang w:val="es-ES_tradnl"/>
        </w:rPr>
        <w:t xml:space="preserve"> </w:t>
      </w:r>
    </w:p>
    <w:p w14:paraId="53D3BBE8" w14:textId="33990AB9" w:rsidR="00B0061B" w:rsidRPr="00FA1845" w:rsidRDefault="00B0061B" w:rsidP="00DE7AAD">
      <w:pPr>
        <w:widowControl w:val="0"/>
        <w:autoSpaceDE w:val="0"/>
        <w:autoSpaceDN w:val="0"/>
        <w:adjustRightInd w:val="0"/>
        <w:spacing w:before="120" w:after="120" w:line="360" w:lineRule="auto"/>
        <w:jc w:val="both"/>
        <w:rPr>
          <w:rFonts w:eastAsiaTheme="minorEastAsia" w:cs="Times New Roman"/>
          <w:szCs w:val="24"/>
          <w:lang w:val="es-ES_tradnl" w:eastAsia="es-ES"/>
        </w:rPr>
      </w:pPr>
      <w:r w:rsidRPr="00FA1845">
        <w:rPr>
          <w:rFonts w:cs="Times New Roman"/>
          <w:szCs w:val="24"/>
          <w:lang w:val="es-ES_tradnl"/>
        </w:rPr>
        <w:t>C</w:t>
      </w:r>
      <w:r w:rsidR="00F36BB4" w:rsidRPr="00FA1845">
        <w:rPr>
          <w:rFonts w:cs="Times New Roman"/>
          <w:szCs w:val="24"/>
          <w:lang w:val="es-ES_tradnl"/>
        </w:rPr>
        <w:t xml:space="preserve">uando el estudiante hace el proceso numérico (que se propone en la Figura 6) </w:t>
      </w:r>
      <w:r w:rsidRPr="00FA1845">
        <w:rPr>
          <w:rFonts w:cs="Times New Roman"/>
          <w:szCs w:val="24"/>
          <w:lang w:val="es-ES_tradnl"/>
        </w:rPr>
        <w:t xml:space="preserve">puede identificar </w:t>
      </w:r>
      <w:r w:rsidR="00327D2E" w:rsidRPr="00FA1845">
        <w:rPr>
          <w:rFonts w:cs="Times New Roman"/>
          <w:szCs w:val="24"/>
          <w:lang w:val="es-ES_tradnl"/>
        </w:rPr>
        <w:t>el patrón multiplicativo</w:t>
      </w:r>
      <w:r w:rsidR="00F36BB4" w:rsidRPr="00FA1845">
        <w:rPr>
          <w:rFonts w:eastAsiaTheme="minorEastAsia" w:cs="Times New Roman"/>
          <w:szCs w:val="24"/>
          <w:lang w:val="es-ES_tradnl" w:eastAsia="es-ES"/>
        </w:rPr>
        <w:t xml:space="preserve"> y</w:t>
      </w:r>
      <w:r w:rsidR="00E63DD7" w:rsidRPr="00FA1845">
        <w:rPr>
          <w:rFonts w:eastAsiaTheme="minorEastAsia" w:cs="Times New Roman"/>
          <w:szCs w:val="24"/>
          <w:lang w:val="es-ES_tradnl" w:eastAsia="es-ES"/>
        </w:rPr>
        <w:t xml:space="preserve"> </w:t>
      </w:r>
      <w:r w:rsidR="00F36BB4" w:rsidRPr="00FA1845">
        <w:rPr>
          <w:rFonts w:eastAsiaTheme="minorEastAsia" w:cs="Times New Roman"/>
          <w:szCs w:val="24"/>
          <w:lang w:val="es-ES_tradnl" w:eastAsia="es-ES"/>
        </w:rPr>
        <w:t>el término</w:t>
      </w:r>
      <w:r w:rsidR="00B53E17" w:rsidRPr="00FA1845">
        <w:rPr>
          <w:rFonts w:eastAsiaTheme="minorEastAsia" w:cs="Times New Roman"/>
          <w:szCs w:val="24"/>
          <w:lang w:val="es-ES_tradnl" w:eastAsia="es-ES"/>
        </w:rPr>
        <w:t xml:space="preserve"> numéric</w:t>
      </w:r>
      <w:r w:rsidR="00F36BB4" w:rsidRPr="00FA1845">
        <w:rPr>
          <w:rFonts w:eastAsiaTheme="minorEastAsia" w:cs="Times New Roman"/>
          <w:szCs w:val="24"/>
          <w:lang w:val="es-ES_tradnl" w:eastAsia="es-ES"/>
        </w:rPr>
        <w:t>o</w:t>
      </w:r>
      <w:r w:rsidR="00B53E17" w:rsidRPr="00FA1845">
        <w:rPr>
          <w:rFonts w:eastAsiaTheme="minorEastAsia" w:cs="Times New Roman"/>
          <w:szCs w:val="24"/>
          <w:lang w:val="es-ES_tradnl" w:eastAsia="es-ES"/>
        </w:rPr>
        <w:t xml:space="preserve"> invariante (1/2)</w:t>
      </w:r>
      <w:r w:rsidR="00F36BB4" w:rsidRPr="00FA1845">
        <w:rPr>
          <w:rFonts w:eastAsiaTheme="minorEastAsia" w:cs="Times New Roman"/>
          <w:szCs w:val="24"/>
          <w:lang w:val="es-ES_tradnl" w:eastAsia="es-ES"/>
        </w:rPr>
        <w:t xml:space="preserve">, para posteriormente </w:t>
      </w:r>
      <w:r w:rsidR="00B53E17" w:rsidRPr="00FA1845">
        <w:rPr>
          <w:rFonts w:eastAsiaTheme="minorEastAsia" w:cs="Times New Roman"/>
          <w:szCs w:val="24"/>
          <w:lang w:val="es-ES_tradnl" w:eastAsia="es-ES"/>
        </w:rPr>
        <w:t xml:space="preserve"> </w:t>
      </w:r>
      <w:r w:rsidR="006D3CE6" w:rsidRPr="00FA1845">
        <w:rPr>
          <w:rFonts w:eastAsiaTheme="minorEastAsia" w:cs="Times New Roman"/>
          <w:szCs w:val="24"/>
          <w:lang w:val="es-ES_tradnl" w:eastAsia="es-ES"/>
        </w:rPr>
        <w:t xml:space="preserve">llegar </w:t>
      </w:r>
      <w:r w:rsidR="00B53E17" w:rsidRPr="00FA1845">
        <w:rPr>
          <w:rFonts w:eastAsiaTheme="minorEastAsia" w:cs="Times New Roman"/>
          <w:szCs w:val="24"/>
          <w:lang w:val="es-ES_tradnl" w:eastAsia="es-ES"/>
        </w:rPr>
        <w:t>a la</w:t>
      </w:r>
      <w:r w:rsidR="00A853DA" w:rsidRPr="00FA1845">
        <w:rPr>
          <w:rFonts w:cs="Times New Roman"/>
          <w:szCs w:val="24"/>
          <w:lang w:val="es-ES_tradnl"/>
        </w:rPr>
        <w:t xml:space="preserve"> deducción de </w:t>
      </w:r>
      <w:r w:rsidR="00AD6059" w:rsidRPr="00FA1845">
        <w:rPr>
          <w:rFonts w:cs="Times New Roman"/>
          <w:szCs w:val="24"/>
          <w:lang w:val="es-ES_tradnl"/>
        </w:rPr>
        <w:t xml:space="preserve">las expresiones que se observan en la </w:t>
      </w:r>
      <w:r w:rsidR="0089153B" w:rsidRPr="00FA1845">
        <w:rPr>
          <w:rFonts w:cs="Times New Roman"/>
          <w:szCs w:val="24"/>
          <w:lang w:val="es-ES_tradnl"/>
        </w:rPr>
        <w:t>Tabla</w:t>
      </w:r>
      <w:r w:rsidR="00AD6059" w:rsidRPr="00FA1845">
        <w:rPr>
          <w:rFonts w:cs="Times New Roman"/>
          <w:szCs w:val="24"/>
          <w:lang w:val="es-ES_tradnl"/>
        </w:rPr>
        <w:t xml:space="preserve"> </w:t>
      </w:r>
      <w:r w:rsidR="0089153B" w:rsidRPr="00FA1845">
        <w:rPr>
          <w:rFonts w:cs="Times New Roman"/>
          <w:szCs w:val="24"/>
          <w:lang w:val="es-ES_tradnl"/>
        </w:rPr>
        <w:t>1</w:t>
      </w:r>
      <w:r w:rsidR="00AD6059" w:rsidRPr="00FA1845">
        <w:rPr>
          <w:rFonts w:cs="Times New Roman"/>
          <w:szCs w:val="24"/>
          <w:lang w:val="es-ES_tradnl"/>
        </w:rPr>
        <w:t xml:space="preserve">. </w:t>
      </w:r>
    </w:p>
    <w:p w14:paraId="5D6A9670" w14:textId="77777777" w:rsidR="00EA4027" w:rsidRDefault="00EA4027" w:rsidP="0084596C">
      <w:pPr>
        <w:pStyle w:val="Epgrafe"/>
        <w:spacing w:before="0" w:after="0" w:line="240" w:lineRule="auto"/>
        <w:rPr>
          <w:sz w:val="24"/>
          <w:szCs w:val="24"/>
        </w:rPr>
      </w:pPr>
    </w:p>
    <w:p w14:paraId="4DB750B3" w14:textId="77777777" w:rsidR="0089153B" w:rsidRPr="002B796F" w:rsidRDefault="0089153B" w:rsidP="0084596C">
      <w:pPr>
        <w:pStyle w:val="Epgrafe"/>
        <w:spacing w:before="0" w:after="0" w:line="240" w:lineRule="auto"/>
        <w:rPr>
          <w:sz w:val="24"/>
          <w:szCs w:val="24"/>
        </w:rPr>
      </w:pPr>
      <w:r w:rsidRPr="002B796F">
        <w:rPr>
          <w:sz w:val="24"/>
          <w:szCs w:val="24"/>
        </w:rPr>
        <w:lastRenderedPageBreak/>
        <w:t xml:space="preserve">Tabla </w:t>
      </w:r>
      <w:r w:rsidR="005F1771" w:rsidRPr="002B796F">
        <w:rPr>
          <w:sz w:val="24"/>
          <w:szCs w:val="24"/>
        </w:rPr>
        <w:fldChar w:fldCharType="begin"/>
      </w:r>
      <w:r w:rsidR="005F1771" w:rsidRPr="002B796F">
        <w:rPr>
          <w:sz w:val="24"/>
          <w:szCs w:val="24"/>
        </w:rPr>
        <w:instrText xml:space="preserve"> SEQ Tabla \* ARABIC \s 1 </w:instrText>
      </w:r>
      <w:r w:rsidR="005F1771" w:rsidRPr="002B796F">
        <w:rPr>
          <w:sz w:val="24"/>
          <w:szCs w:val="24"/>
        </w:rPr>
        <w:fldChar w:fldCharType="separate"/>
      </w:r>
      <w:r w:rsidRPr="002B796F">
        <w:rPr>
          <w:noProof/>
          <w:sz w:val="24"/>
          <w:szCs w:val="24"/>
        </w:rPr>
        <w:t>1</w:t>
      </w:r>
      <w:r w:rsidR="005F1771" w:rsidRPr="002B796F">
        <w:rPr>
          <w:noProof/>
          <w:sz w:val="24"/>
          <w:szCs w:val="24"/>
        </w:rPr>
        <w:fldChar w:fldCharType="end"/>
      </w:r>
      <w:r w:rsidRPr="002B796F">
        <w:rPr>
          <w:sz w:val="24"/>
          <w:szCs w:val="24"/>
        </w:rPr>
        <w:t xml:space="preserve"> - </w:t>
      </w:r>
      <w:r w:rsidRPr="002B796F">
        <w:rPr>
          <w:b w:val="0"/>
          <w:sz w:val="24"/>
          <w:szCs w:val="24"/>
        </w:rPr>
        <w:t>Proceso de generalización</w:t>
      </w:r>
      <w:r w:rsidRPr="002B796F">
        <w:rPr>
          <w:sz w:val="24"/>
          <w:szCs w:val="24"/>
        </w:rPr>
        <w:t xml:space="preserve">  </w:t>
      </w:r>
    </w:p>
    <w:p w14:paraId="0852B709" w14:textId="6BBD737E" w:rsidR="0012590D" w:rsidRDefault="00BC02C7" w:rsidP="0084596C">
      <w:pPr>
        <w:pStyle w:val="Epgrafe"/>
        <w:spacing w:before="0" w:after="0" w:line="240" w:lineRule="auto"/>
      </w:pPr>
      <w:r w:rsidRPr="00FA1845">
        <w:rPr>
          <w:noProof/>
          <w:lang w:val="es-ES" w:eastAsia="es-ES"/>
        </w:rPr>
        <w:drawing>
          <wp:inline distT="0" distB="0" distL="0" distR="0" wp14:anchorId="129959F0" wp14:editId="0EEFEF19">
            <wp:extent cx="2568969" cy="1565627"/>
            <wp:effectExtent l="25400" t="25400" r="22225" b="34925"/>
            <wp:docPr id="10" name="Imagen 1" descr="Macintosh HD:Users:luisalexandercondesolano:Desktop:Captura de pantalla 2015-02-13 a las 17.5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isalexandercondesolano:Desktop:Captura de pantalla 2015-02-13 a las 17.58.5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3718" cy="1568521"/>
                    </a:xfrm>
                    <a:prstGeom prst="rect">
                      <a:avLst/>
                    </a:prstGeom>
                    <a:noFill/>
                    <a:ln>
                      <a:solidFill>
                        <a:schemeClr val="tx1"/>
                      </a:solidFill>
                    </a:ln>
                  </pic:spPr>
                </pic:pic>
              </a:graphicData>
            </a:graphic>
          </wp:inline>
        </w:drawing>
      </w:r>
      <w:r w:rsidR="0089153B" w:rsidRPr="00FA1845">
        <w:t xml:space="preserve"> </w:t>
      </w:r>
    </w:p>
    <w:p w14:paraId="799CE40B" w14:textId="29EC908F" w:rsidR="0084596C" w:rsidRPr="007521A2" w:rsidRDefault="0084596C" w:rsidP="0084596C">
      <w:pPr>
        <w:pStyle w:val="Epgrafe"/>
        <w:spacing w:before="0" w:after="0" w:line="240" w:lineRule="auto"/>
        <w:rPr>
          <w:b w:val="0"/>
          <w:sz w:val="20"/>
          <w:szCs w:val="20"/>
        </w:rPr>
      </w:pPr>
      <w:r w:rsidRPr="007521A2">
        <w:rPr>
          <w:sz w:val="20"/>
          <w:szCs w:val="20"/>
        </w:rPr>
        <w:t xml:space="preserve">Fuente:  </w:t>
      </w:r>
      <w:r w:rsidRPr="007521A2">
        <w:rPr>
          <w:b w:val="0"/>
          <w:sz w:val="20"/>
          <w:szCs w:val="20"/>
        </w:rPr>
        <w:t>Elaboración propia</w:t>
      </w:r>
    </w:p>
    <w:p w14:paraId="3BFB65E1" w14:textId="77777777" w:rsidR="0075747D" w:rsidRPr="00FA1845" w:rsidRDefault="0075747D" w:rsidP="008957F2">
      <w:pPr>
        <w:pStyle w:val="Ttulo3"/>
      </w:pPr>
      <w:r w:rsidRPr="00FA1845">
        <w:t>Proceso de representación</w:t>
      </w:r>
    </w:p>
    <w:p w14:paraId="07E1B7AF" w14:textId="49858B1F" w:rsidR="00CD6CEE" w:rsidRPr="00FA1845" w:rsidRDefault="00CD6CEE" w:rsidP="00DE7AAD">
      <w:pPr>
        <w:spacing w:before="120" w:after="120" w:line="360" w:lineRule="auto"/>
        <w:jc w:val="both"/>
        <w:rPr>
          <w:rFonts w:cs="Times New Roman"/>
          <w:szCs w:val="24"/>
          <w:lang w:val="es-ES_tradnl"/>
        </w:rPr>
      </w:pPr>
      <w:r w:rsidRPr="00FA1845">
        <w:rPr>
          <w:rFonts w:cs="Times New Roman"/>
          <w:szCs w:val="24"/>
          <w:lang w:val="es-ES_tradnl"/>
        </w:rPr>
        <w:t>Los objetos matemáticos tienen una naturaleza semiótica y, por lo tanto, s</w:t>
      </w:r>
      <w:r w:rsidR="00AD6059" w:rsidRPr="00FA1845">
        <w:rPr>
          <w:rFonts w:cs="Times New Roman"/>
          <w:szCs w:val="24"/>
          <w:lang w:val="es-ES_tradnl"/>
        </w:rPr>
        <w:t>ó</w:t>
      </w:r>
      <w:r w:rsidRPr="00FA1845">
        <w:rPr>
          <w:rFonts w:cs="Times New Roman"/>
          <w:szCs w:val="24"/>
          <w:lang w:val="es-ES_tradnl"/>
        </w:rPr>
        <w:t>lo se puede entrar en contacto con ellos mediante alguna</w:t>
      </w:r>
      <w:r w:rsidR="0089153B" w:rsidRPr="00FA1845">
        <w:rPr>
          <w:rFonts w:cs="Times New Roman"/>
          <w:szCs w:val="24"/>
          <w:lang w:val="es-ES_tradnl"/>
        </w:rPr>
        <w:t xml:space="preserve"> de sus representaciones (MORENO</w:t>
      </w:r>
      <w:r w:rsidRPr="00FA1845">
        <w:rPr>
          <w:rFonts w:cs="Times New Roman"/>
          <w:szCs w:val="24"/>
          <w:lang w:val="es-ES_tradnl"/>
        </w:rPr>
        <w:t>, 2014).</w:t>
      </w:r>
      <w:r w:rsidRPr="00FA1845">
        <w:rPr>
          <w:rFonts w:cs="Times New Roman"/>
          <w:szCs w:val="24"/>
        </w:rPr>
        <w:t xml:space="preserve"> </w:t>
      </w:r>
      <w:r w:rsidRPr="00FA1845">
        <w:rPr>
          <w:rFonts w:cs="Times New Roman"/>
          <w:szCs w:val="24"/>
          <w:lang w:val="es-ES_tradnl"/>
        </w:rPr>
        <w:t xml:space="preserve">De hecho, como lo señalan </w:t>
      </w:r>
      <w:proofErr w:type="spellStart"/>
      <w:r w:rsidR="00DC2040">
        <w:rPr>
          <w:rFonts w:cs="Times New Roman"/>
          <w:szCs w:val="24"/>
          <w:lang w:val="es-ES_tradnl"/>
        </w:rPr>
        <w:t>Aleksandrov</w:t>
      </w:r>
      <w:proofErr w:type="spellEnd"/>
      <w:r w:rsidR="00DC2040">
        <w:rPr>
          <w:rFonts w:cs="Times New Roman"/>
          <w:szCs w:val="24"/>
          <w:lang w:val="es-ES_tradnl"/>
        </w:rPr>
        <w:t xml:space="preserve">, </w:t>
      </w:r>
      <w:proofErr w:type="spellStart"/>
      <w:r w:rsidRPr="00FA1845">
        <w:rPr>
          <w:rFonts w:cs="Times New Roman"/>
          <w:szCs w:val="24"/>
          <w:lang w:val="es-ES_tradnl"/>
        </w:rPr>
        <w:t>Kolmogorov</w:t>
      </w:r>
      <w:proofErr w:type="spellEnd"/>
      <w:r w:rsidRPr="00FA1845">
        <w:rPr>
          <w:rFonts w:cs="Times New Roman"/>
          <w:szCs w:val="24"/>
          <w:lang w:val="es-ES_tradnl"/>
        </w:rPr>
        <w:t xml:space="preserve"> y sus colegas.</w:t>
      </w:r>
    </w:p>
    <w:p w14:paraId="29150642" w14:textId="5E049019" w:rsidR="0089153B" w:rsidRPr="00426730" w:rsidRDefault="00CD6CEE" w:rsidP="002B796F">
      <w:pPr>
        <w:widowControl w:val="0"/>
        <w:tabs>
          <w:tab w:val="left" w:pos="8931"/>
        </w:tabs>
        <w:autoSpaceDE w:val="0"/>
        <w:autoSpaceDN w:val="0"/>
        <w:adjustRightInd w:val="0"/>
        <w:spacing w:before="120" w:after="120" w:line="240" w:lineRule="auto"/>
        <w:ind w:left="567"/>
        <w:jc w:val="both"/>
        <w:outlineLvl w:val="1"/>
        <w:rPr>
          <w:rFonts w:cs="Times New Roman"/>
          <w:sz w:val="20"/>
          <w:szCs w:val="20"/>
        </w:rPr>
      </w:pPr>
      <w:r w:rsidRPr="00426730">
        <w:rPr>
          <w:rFonts w:cs="Times New Roman"/>
          <w:sz w:val="20"/>
          <w:szCs w:val="20"/>
          <w:lang w:val="es-ES_tradnl"/>
        </w:rPr>
        <w:t>E</w:t>
      </w:r>
      <w:r w:rsidRPr="00426730">
        <w:rPr>
          <w:rFonts w:cs="Times New Roman"/>
          <w:sz w:val="20"/>
          <w:szCs w:val="20"/>
        </w:rPr>
        <w:t>l factor fundamental para el desarrollo del Cálculo Diferencial e Integral fue el descubrimiento de la estrecha relación entre los viejos problemas de la geometría y los nuevos problemas de la mecánica. Esta relación fue descubierta gracias a la posibilidad de hacer una representación gráfica en el plano cartesiano de una función.</w:t>
      </w:r>
    </w:p>
    <w:p w14:paraId="1D7523BB" w14:textId="26371154" w:rsidR="00CD6CEE" w:rsidRPr="00FA1845" w:rsidRDefault="00CD6CEE" w:rsidP="00DE7AAD">
      <w:pPr>
        <w:pStyle w:val="Normal2"/>
        <w:spacing w:before="120" w:after="120" w:line="360" w:lineRule="auto"/>
        <w:rPr>
          <w:color w:val="auto"/>
          <w:sz w:val="24"/>
          <w:szCs w:val="24"/>
        </w:rPr>
      </w:pPr>
      <w:r w:rsidRPr="00FA1845">
        <w:rPr>
          <w:color w:val="auto"/>
          <w:sz w:val="24"/>
          <w:szCs w:val="24"/>
          <w:lang w:val="es-ES_tradnl"/>
        </w:rPr>
        <w:t>En el caso de la cognición matemática, las funciones de mediación las desempeñan básicamente los sistemas de representación aritméticos, geométricos, algebraicos, métricos, gráficos, analíticos, gestuales, etc. Sin dichos sistemas no hay acceso posible a los objetos matemáticos. Aún más, no solo no hay acceso sino que dichos objetos no tienen una existencia previa, independiente</w:t>
      </w:r>
      <w:r w:rsidR="00D90AC0" w:rsidRPr="00FA1845">
        <w:rPr>
          <w:color w:val="auto"/>
          <w:sz w:val="24"/>
          <w:szCs w:val="24"/>
          <w:lang w:val="es-ES_tradnl"/>
        </w:rPr>
        <w:t xml:space="preserve"> de sus representaciones (MORENO</w:t>
      </w:r>
      <w:r w:rsidRPr="00FA1845">
        <w:rPr>
          <w:color w:val="auto"/>
          <w:sz w:val="24"/>
          <w:szCs w:val="24"/>
          <w:lang w:val="es-ES_tradnl"/>
        </w:rPr>
        <w:t xml:space="preserve">, 2014). </w:t>
      </w:r>
      <w:r w:rsidR="00114C2F" w:rsidRPr="00FA1845">
        <w:rPr>
          <w:color w:val="auto"/>
          <w:sz w:val="24"/>
          <w:szCs w:val="24"/>
        </w:rPr>
        <w:t>L</w:t>
      </w:r>
      <w:r w:rsidRPr="00FA1845">
        <w:rPr>
          <w:color w:val="auto"/>
          <w:sz w:val="24"/>
          <w:szCs w:val="24"/>
        </w:rPr>
        <w:t xml:space="preserve">as representaciones dinámicas </w:t>
      </w:r>
      <w:r w:rsidR="00114C2F" w:rsidRPr="00FA1845">
        <w:rPr>
          <w:color w:val="auto"/>
          <w:sz w:val="24"/>
          <w:szCs w:val="24"/>
        </w:rPr>
        <w:t xml:space="preserve">por </w:t>
      </w:r>
      <w:r w:rsidRPr="00FA1845">
        <w:rPr>
          <w:color w:val="auto"/>
          <w:sz w:val="24"/>
          <w:szCs w:val="24"/>
        </w:rPr>
        <w:t>un software de matemática interactiva</w:t>
      </w:r>
      <w:r w:rsidR="00114C2F" w:rsidRPr="00FA1845">
        <w:rPr>
          <w:color w:val="auto"/>
          <w:sz w:val="24"/>
          <w:szCs w:val="24"/>
        </w:rPr>
        <w:t xml:space="preserve"> se</w:t>
      </w:r>
      <w:r w:rsidRPr="00FA1845">
        <w:rPr>
          <w:color w:val="auto"/>
          <w:sz w:val="24"/>
          <w:szCs w:val="24"/>
        </w:rPr>
        <w:t xml:space="preserve"> </w:t>
      </w:r>
      <w:r w:rsidRPr="00FA1845">
        <w:rPr>
          <w:i/>
          <w:color w:val="auto"/>
          <w:sz w:val="24"/>
          <w:szCs w:val="24"/>
        </w:rPr>
        <w:t>filman</w:t>
      </w:r>
      <w:r w:rsidRPr="00FA1845">
        <w:rPr>
          <w:color w:val="auto"/>
          <w:sz w:val="24"/>
          <w:szCs w:val="24"/>
        </w:rPr>
        <w:t>, se exploran mediante el movimiento lo cual permite al estudiante un</w:t>
      </w:r>
      <w:r w:rsidR="00FD0B57" w:rsidRPr="00FA1845">
        <w:rPr>
          <w:color w:val="auto"/>
          <w:sz w:val="24"/>
          <w:szCs w:val="24"/>
        </w:rPr>
        <w:t>a</w:t>
      </w:r>
      <w:r w:rsidRPr="00FA1845">
        <w:rPr>
          <w:color w:val="auto"/>
          <w:sz w:val="24"/>
          <w:szCs w:val="24"/>
        </w:rPr>
        <w:t xml:space="preserve"> nuev</w:t>
      </w:r>
      <w:r w:rsidR="00FD0B57" w:rsidRPr="00FA1845">
        <w:rPr>
          <w:color w:val="auto"/>
          <w:sz w:val="24"/>
          <w:szCs w:val="24"/>
        </w:rPr>
        <w:t>a</w:t>
      </w:r>
      <w:r w:rsidRPr="00FA1845">
        <w:rPr>
          <w:color w:val="auto"/>
          <w:sz w:val="24"/>
          <w:szCs w:val="24"/>
        </w:rPr>
        <w:t xml:space="preserve"> interpretación y abr</w:t>
      </w:r>
      <w:r w:rsidR="00FD0B57" w:rsidRPr="00FA1845">
        <w:rPr>
          <w:color w:val="auto"/>
          <w:sz w:val="24"/>
          <w:szCs w:val="24"/>
        </w:rPr>
        <w:t>ir</w:t>
      </w:r>
      <w:r w:rsidRPr="00FA1845">
        <w:rPr>
          <w:color w:val="auto"/>
          <w:sz w:val="24"/>
          <w:szCs w:val="24"/>
        </w:rPr>
        <w:t xml:space="preserve"> la puerta a nuevas estrategias de exploración y justificación de un problema matemático.</w:t>
      </w:r>
    </w:p>
    <w:p w14:paraId="2239DD08" w14:textId="7DB5FB06" w:rsidR="00CD6CEE" w:rsidRPr="00FA1845" w:rsidRDefault="00CD6CEE" w:rsidP="00DE7AAD">
      <w:pPr>
        <w:spacing w:before="120" w:after="120" w:line="360" w:lineRule="auto"/>
        <w:jc w:val="both"/>
        <w:rPr>
          <w:rFonts w:cs="Times New Roman"/>
          <w:szCs w:val="24"/>
          <w:lang w:val="es-ES_tradnl"/>
        </w:rPr>
      </w:pPr>
      <w:r w:rsidRPr="00FA1845">
        <w:rPr>
          <w:rFonts w:cs="Times New Roman"/>
          <w:szCs w:val="24"/>
          <w:lang w:val="es-ES_tradnl"/>
        </w:rPr>
        <w:t xml:space="preserve">Como hemos mencionado ya, en un curso de Cálculo Diferencial se aspira que los estudiantes comprendan la función como una fórmula algebraica, que a cada valor de las magnitudes literales que aparecen en ella, haga corresponder un único valor de la magnitud expresada por la fórmula; que una gráfica determina en sí mismo una función, independientemente de si la función dada viene expresada por una fórmula; que una tabla que asigna a cada magnitud independiente un único valor también es una función; que la gráfica de una función es el lugar geométrico de los puntos cuyas coordenadas satisfacen la ecuación </w:t>
      </w:r>
      <m:oMath>
        <m:r>
          <w:rPr>
            <w:rFonts w:ascii="Cambria Math" w:hAnsi="Cambria Math" w:cs="Times New Roman"/>
            <w:szCs w:val="24"/>
            <w:lang w:val="es-ES_tradnl"/>
          </w:rPr>
          <m:t>y=f(x)</m:t>
        </m:r>
      </m:oMath>
      <w:r w:rsidRPr="00FA1845">
        <w:rPr>
          <w:rFonts w:cs="Times New Roman"/>
          <w:szCs w:val="24"/>
          <w:lang w:val="es-ES_tradnl"/>
        </w:rPr>
        <w:t xml:space="preserve"> o que la gráfica de la función que se obtiene dinámicamente puede ser el rastro o lugar geométrico de un punto que representan la relación entre dos variables interdependientes, cuando la magnitud independiente varía en un dominio determinado. Es decir, la gráfica de un punto que se mueve </w:t>
      </w:r>
      <w:r w:rsidRPr="00FA1845">
        <w:rPr>
          <w:rFonts w:cs="Times New Roman"/>
          <w:szCs w:val="24"/>
          <w:lang w:val="es-ES_tradnl"/>
        </w:rPr>
        <w:lastRenderedPageBreak/>
        <w:t>dejando un rastro, una huella controlada por una condición impuesta a lo que denominamos variable independiente.</w:t>
      </w:r>
    </w:p>
    <w:p w14:paraId="7C7E7644" w14:textId="0D32723D" w:rsidR="00CD6CEE" w:rsidRPr="00FA1845" w:rsidRDefault="00CD6CEE" w:rsidP="00DE7AAD">
      <w:pPr>
        <w:spacing w:before="120" w:after="120" w:line="360" w:lineRule="auto"/>
        <w:jc w:val="both"/>
        <w:rPr>
          <w:rFonts w:cs="Times New Roman"/>
          <w:szCs w:val="24"/>
          <w:lang w:val="es-ES_tradnl"/>
        </w:rPr>
      </w:pPr>
      <w:r w:rsidRPr="00FA1845">
        <w:rPr>
          <w:rFonts w:cs="Times New Roman"/>
          <w:szCs w:val="24"/>
          <w:lang w:val="es-ES_tradnl"/>
        </w:rPr>
        <w:t xml:space="preserve">Las habilidades </w:t>
      </w:r>
      <w:r w:rsidR="00EF5F1A" w:rsidRPr="00FA1845">
        <w:rPr>
          <w:rFonts w:cs="Times New Roman"/>
          <w:szCs w:val="24"/>
          <w:lang w:val="es-ES_tradnl"/>
        </w:rPr>
        <w:t xml:space="preserve">consideradas dentro del proceso de </w:t>
      </w:r>
      <w:r w:rsidRPr="00FA1845">
        <w:rPr>
          <w:rFonts w:cs="Times New Roman"/>
          <w:szCs w:val="24"/>
          <w:lang w:val="es-ES_tradnl"/>
        </w:rPr>
        <w:t>representaci</w:t>
      </w:r>
      <w:r w:rsidR="00EF5F1A" w:rsidRPr="00FA1845">
        <w:rPr>
          <w:rFonts w:cs="Times New Roman"/>
          <w:szCs w:val="24"/>
          <w:lang w:val="es-ES_tradnl"/>
        </w:rPr>
        <w:t>ón son</w:t>
      </w:r>
      <w:r w:rsidRPr="00FA1845">
        <w:rPr>
          <w:rFonts w:cs="Times New Roman"/>
          <w:szCs w:val="24"/>
          <w:lang w:val="es-ES_tradnl"/>
        </w:rPr>
        <w:t>:</w:t>
      </w:r>
    </w:p>
    <w:p w14:paraId="0A8667A2" w14:textId="0C50405E" w:rsidR="00CD6CEE" w:rsidRPr="00FA1845" w:rsidRDefault="00B21DE9" w:rsidP="00DE7AAD">
      <w:pPr>
        <w:pStyle w:val="Prrafodelista"/>
        <w:numPr>
          <w:ilvl w:val="0"/>
          <w:numId w:val="17"/>
        </w:numPr>
        <w:spacing w:before="120" w:after="120" w:line="360" w:lineRule="auto"/>
        <w:contextualSpacing w:val="0"/>
        <w:jc w:val="both"/>
        <w:rPr>
          <w:rFonts w:cs="Times New Roman"/>
          <w:i/>
          <w:szCs w:val="24"/>
          <w:lang w:val="es-ES_tradnl"/>
        </w:rPr>
      </w:pPr>
      <w:r w:rsidRPr="00FA1845">
        <w:rPr>
          <w:rFonts w:cs="Times New Roman"/>
          <w:i/>
          <w:szCs w:val="24"/>
          <w:lang w:val="es-ES_tradnl"/>
        </w:rPr>
        <w:t>C</w:t>
      </w:r>
      <w:r w:rsidR="00CD6CEE" w:rsidRPr="00FA1845">
        <w:rPr>
          <w:rFonts w:cs="Times New Roman"/>
          <w:i/>
          <w:szCs w:val="24"/>
          <w:lang w:val="es-ES_tradnl"/>
        </w:rPr>
        <w:t>onstruir representaciones de los objetos matemáticos (no necesariamente las usuales),</w:t>
      </w:r>
      <w:r w:rsidR="00F116F2" w:rsidRPr="00FA1845">
        <w:rPr>
          <w:rFonts w:cs="Times New Roman"/>
          <w:szCs w:val="24"/>
          <w:lang w:val="es-ES_tradnl"/>
        </w:rPr>
        <w:t xml:space="preserve"> los estudiantes necesitan desarrollar la capacidad de crear representaciones para organizar, registrar y comunicar ideas matemáticas.</w:t>
      </w:r>
      <w:r w:rsidR="00CD6CEE" w:rsidRPr="00FA1845">
        <w:rPr>
          <w:rFonts w:cs="Times New Roman"/>
          <w:i/>
          <w:szCs w:val="24"/>
          <w:lang w:val="es-ES_tradnl"/>
        </w:rPr>
        <w:t xml:space="preserve"> </w:t>
      </w:r>
      <w:r w:rsidR="003E3766" w:rsidRPr="00FA1845">
        <w:rPr>
          <w:rFonts w:cs="Times New Roman"/>
          <w:szCs w:val="24"/>
          <w:lang w:val="es-ES_tradnl"/>
        </w:rPr>
        <w:t>La modelación y la simulación de un problema de variación y cambio en un medio digital, permite visualizar l</w:t>
      </w:r>
      <w:r w:rsidR="00B8527D" w:rsidRPr="00FA1845">
        <w:rPr>
          <w:rFonts w:cs="Times New Roman"/>
          <w:szCs w:val="24"/>
          <w:lang w:val="es-ES_tradnl"/>
        </w:rPr>
        <w:t>a</w:t>
      </w:r>
      <w:r w:rsidR="003E3766" w:rsidRPr="00FA1845">
        <w:rPr>
          <w:rFonts w:cs="Times New Roman"/>
          <w:szCs w:val="24"/>
          <w:lang w:val="es-ES_tradnl"/>
        </w:rPr>
        <w:t>s variantes e invariantes del problema, permite ver qué variables y relaciones entre variables son importantes, ver atributos (lineal, periódico, simétrico, continuo, uniforme).</w:t>
      </w:r>
      <w:r w:rsidR="00F116F2" w:rsidRPr="00FA1845">
        <w:rPr>
          <w:rFonts w:cs="Times New Roman"/>
          <w:szCs w:val="24"/>
          <w:lang w:val="es-ES_tradnl"/>
        </w:rPr>
        <w:t xml:space="preserve"> </w:t>
      </w:r>
    </w:p>
    <w:p w14:paraId="4E2FD6EA" w14:textId="2C777A9A" w:rsidR="00CD6CEE" w:rsidRPr="00FA1845" w:rsidRDefault="00B21DE9" w:rsidP="00DE7AAD">
      <w:pPr>
        <w:pStyle w:val="Prrafodelista"/>
        <w:numPr>
          <w:ilvl w:val="0"/>
          <w:numId w:val="17"/>
        </w:numPr>
        <w:spacing w:before="120" w:after="120" w:line="360" w:lineRule="auto"/>
        <w:contextualSpacing w:val="0"/>
        <w:jc w:val="both"/>
        <w:rPr>
          <w:rFonts w:cs="Times New Roman"/>
          <w:i/>
          <w:szCs w:val="24"/>
          <w:lang w:val="es-ES_tradnl"/>
        </w:rPr>
      </w:pPr>
      <w:r w:rsidRPr="00FA1845">
        <w:rPr>
          <w:rFonts w:cs="Times New Roman"/>
          <w:i/>
          <w:szCs w:val="24"/>
          <w:lang w:val="es-ES_tradnl"/>
        </w:rPr>
        <w:t>I</w:t>
      </w:r>
      <w:r w:rsidR="00CD6CEE" w:rsidRPr="00FA1845">
        <w:rPr>
          <w:rFonts w:cs="Times New Roman"/>
          <w:i/>
          <w:szCs w:val="24"/>
          <w:lang w:val="es-ES_tradnl"/>
        </w:rPr>
        <w:t xml:space="preserve">nterpretar diferentes representaciones de los objetos matemáticos, </w:t>
      </w:r>
      <w:r w:rsidR="00327D2E" w:rsidRPr="00FA1845">
        <w:rPr>
          <w:rFonts w:cs="Times New Roman"/>
          <w:szCs w:val="24"/>
          <w:lang w:val="es-ES_tradnl"/>
        </w:rPr>
        <w:t xml:space="preserve">los estudiantes pueden ver en una gráfica </w:t>
      </w:r>
      <w:r w:rsidR="00316EF7" w:rsidRPr="00FA1845">
        <w:rPr>
          <w:rFonts w:cs="Times New Roman"/>
          <w:szCs w:val="24"/>
          <w:lang w:val="es-ES_tradnl"/>
        </w:rPr>
        <w:t xml:space="preserve">o modelar con las manos </w:t>
      </w:r>
      <w:r w:rsidR="003E3766" w:rsidRPr="00FA1845">
        <w:rPr>
          <w:rFonts w:cs="Times New Roman"/>
          <w:szCs w:val="24"/>
          <w:lang w:val="es-ES_tradnl"/>
        </w:rPr>
        <w:t>el comportamiento tendencial de las gráficas (crecimiento, decrecimiento, máximos, mínimos)</w:t>
      </w:r>
      <w:r w:rsidR="00327D2E" w:rsidRPr="00FA1845">
        <w:rPr>
          <w:rFonts w:cs="Times New Roman"/>
          <w:szCs w:val="24"/>
          <w:lang w:val="es-ES_tradnl"/>
        </w:rPr>
        <w:t xml:space="preserve">, </w:t>
      </w:r>
      <w:r w:rsidR="00316EF7" w:rsidRPr="00FA1845">
        <w:rPr>
          <w:rFonts w:cs="Times New Roman"/>
          <w:szCs w:val="24"/>
          <w:lang w:val="es-ES_tradnl"/>
        </w:rPr>
        <w:t>interpretar la derivada como la pendiente de la recta tangente; e</w:t>
      </w:r>
      <w:r w:rsidR="00327D2E" w:rsidRPr="00FA1845">
        <w:rPr>
          <w:rFonts w:cs="Times New Roman"/>
          <w:szCs w:val="24"/>
          <w:lang w:val="es-ES_tradnl"/>
        </w:rPr>
        <w:t>n una tabla encontrar patrones y regularidades numéricas, analizar la aproximación y la tendencia</w:t>
      </w:r>
      <w:r w:rsidR="00316EF7" w:rsidRPr="00FA1845">
        <w:rPr>
          <w:rFonts w:cs="Times New Roman"/>
          <w:szCs w:val="24"/>
          <w:lang w:val="es-ES_tradnl"/>
        </w:rPr>
        <w:t>, comprender la derivada como razón de cambio; y utilizar las fórmula algebraica para realizar estudios analíticos y demostrar la validez de los resultados empíricos obtenidos por aproximación.</w:t>
      </w:r>
    </w:p>
    <w:p w14:paraId="471E46DD" w14:textId="70A8BACD" w:rsidR="0075747D" w:rsidRPr="00FA1845" w:rsidRDefault="00B21DE9" w:rsidP="00DE7AAD">
      <w:pPr>
        <w:pStyle w:val="Prrafodelista"/>
        <w:numPr>
          <w:ilvl w:val="0"/>
          <w:numId w:val="17"/>
        </w:numPr>
        <w:spacing w:before="120" w:after="120" w:line="360" w:lineRule="auto"/>
        <w:contextualSpacing w:val="0"/>
        <w:jc w:val="both"/>
        <w:rPr>
          <w:rFonts w:cs="Times New Roman"/>
          <w:szCs w:val="24"/>
          <w:lang w:val="es-ES_tradnl"/>
        </w:rPr>
      </w:pPr>
      <w:r w:rsidRPr="00FA1845">
        <w:rPr>
          <w:rFonts w:cs="Times New Roman"/>
          <w:i/>
          <w:szCs w:val="24"/>
          <w:lang w:val="es-ES_tradnl"/>
        </w:rPr>
        <w:t>R</w:t>
      </w:r>
      <w:r w:rsidR="00CD6CEE" w:rsidRPr="00FA1845">
        <w:rPr>
          <w:rFonts w:cs="Times New Roman"/>
          <w:i/>
          <w:szCs w:val="24"/>
          <w:lang w:val="es-ES_tradnl"/>
        </w:rPr>
        <w:t>econocer, relacionar y conectar las diferentes representaciones de un mismo objeto matemático a través de sus invariantes</w:t>
      </w:r>
      <w:r w:rsidRPr="00FA1845">
        <w:rPr>
          <w:rFonts w:cs="Times New Roman"/>
          <w:szCs w:val="24"/>
          <w:lang w:val="es-ES_tradnl"/>
        </w:rPr>
        <w:t>,</w:t>
      </w:r>
      <w:r w:rsidR="003E3766" w:rsidRPr="00FA1845">
        <w:rPr>
          <w:rFonts w:cs="Times New Roman"/>
          <w:szCs w:val="24"/>
          <w:lang w:val="es-ES_tradnl"/>
        </w:rPr>
        <w:t xml:space="preserve"> </w:t>
      </w:r>
      <w:r w:rsidR="00316EF7" w:rsidRPr="00FA1845">
        <w:rPr>
          <w:rFonts w:cs="Times New Roman"/>
          <w:szCs w:val="24"/>
          <w:lang w:val="es-ES_tradnl"/>
        </w:rPr>
        <w:t xml:space="preserve">a través del reconocimiento de los variantes e invariantes, el estudiante puede relacionar y conectar las diferentes </w:t>
      </w:r>
      <w:r w:rsidR="003E3766" w:rsidRPr="00FA1845">
        <w:rPr>
          <w:rFonts w:cs="Times New Roman"/>
          <w:szCs w:val="24"/>
          <w:lang w:val="es-ES_tradnl"/>
        </w:rPr>
        <w:t>representaciones gráficas bidimensionales y tridimensionales, algebraicas, numéricas y geométricas</w:t>
      </w:r>
      <w:r w:rsidR="006F4A20" w:rsidRPr="00FA1845">
        <w:rPr>
          <w:rFonts w:cs="Times New Roman"/>
          <w:szCs w:val="24"/>
          <w:lang w:val="es-ES_tradnl"/>
        </w:rPr>
        <w:t xml:space="preserve"> del mismo objeto matemático.</w:t>
      </w:r>
      <w:r w:rsidR="003E3766" w:rsidRPr="00FA1845">
        <w:rPr>
          <w:rFonts w:cs="Times New Roman"/>
          <w:szCs w:val="24"/>
          <w:lang w:val="es-ES_tradnl"/>
        </w:rPr>
        <w:t xml:space="preserve"> lo que posibilita establecer modelos matemáticos de distintos niveles de complejidad, a partir de los cuales se pueden hacer predicciones, utilizar procedimientos numéricos, geométricos y analíticos, obtener resultados y verificar que tan razonable son éstos respecto a las condiciones iniciales del problema.</w:t>
      </w:r>
    </w:p>
    <w:p w14:paraId="144CA527" w14:textId="336AC6AC" w:rsidR="00F65269" w:rsidRPr="00FA1845" w:rsidRDefault="00F65269" w:rsidP="00DE7AAD">
      <w:pPr>
        <w:widowControl w:val="0"/>
        <w:autoSpaceDE w:val="0"/>
        <w:autoSpaceDN w:val="0"/>
        <w:adjustRightInd w:val="0"/>
        <w:spacing w:after="0" w:line="360" w:lineRule="auto"/>
        <w:jc w:val="both"/>
        <w:rPr>
          <w:rFonts w:cs="Times New Roman"/>
          <w:szCs w:val="24"/>
          <w:lang w:val="es-ES_tradnl"/>
        </w:rPr>
      </w:pPr>
      <w:r w:rsidRPr="00FA1845">
        <w:rPr>
          <w:rFonts w:eastAsiaTheme="minorEastAsia" w:cs="Times New Roman"/>
          <w:szCs w:val="24"/>
          <w:lang w:val="es-ES" w:eastAsia="es-ES"/>
        </w:rPr>
        <w:t>Por las características particulares de la integración interdisciplinar de este curso-laboratorio recurrimos a artefactos computacion</w:t>
      </w:r>
      <w:r w:rsidR="00977F8F" w:rsidRPr="00FA1845">
        <w:rPr>
          <w:rFonts w:eastAsiaTheme="minorEastAsia" w:cs="Times New Roman"/>
          <w:szCs w:val="24"/>
          <w:lang w:val="es-ES" w:eastAsia="es-ES"/>
        </w:rPr>
        <w:t>al</w:t>
      </w:r>
      <w:r w:rsidRPr="00FA1845">
        <w:rPr>
          <w:rFonts w:eastAsiaTheme="minorEastAsia" w:cs="Times New Roman"/>
          <w:szCs w:val="24"/>
          <w:lang w:val="es-ES" w:eastAsia="es-ES"/>
        </w:rPr>
        <w:t xml:space="preserve">es que permiten crear conexiones entre percepciones y representaciones estáticas y dinámicas de los objetos matemático-musicales. </w:t>
      </w:r>
      <w:r w:rsidRPr="00FA1845">
        <w:rPr>
          <w:rFonts w:eastAsiaTheme="minorEastAsia" w:cs="Times New Roman"/>
          <w:szCs w:val="24"/>
          <w:lang w:val="es-ES_tradnl" w:eastAsia="es-ES"/>
        </w:rPr>
        <w:t xml:space="preserve">En concordancia con las formas de percibir los objetos matemático-musicales se han construido simulaciones en </w:t>
      </w:r>
      <w:r w:rsidRPr="00FA1845">
        <w:rPr>
          <w:rFonts w:eastAsia="Times New Roman"/>
        </w:rPr>
        <w:t>Flash Macromedia CS3</w:t>
      </w:r>
      <w:r w:rsidRPr="00FA1845">
        <w:rPr>
          <w:rStyle w:val="Refdenotaalpie"/>
        </w:rPr>
        <w:footnoteReference w:id="1"/>
      </w:r>
      <w:r w:rsidRPr="00FA1845">
        <w:rPr>
          <w:rFonts w:eastAsiaTheme="minorEastAsia" w:cs="Times New Roman"/>
          <w:szCs w:val="24"/>
          <w:lang w:val="es-ES_tradnl" w:eastAsia="es-ES"/>
        </w:rPr>
        <w:t xml:space="preserve"> en la cual se asigna frecuencias sonoras a las longitudes de las particiones de una cuerda</w:t>
      </w:r>
      <w:r w:rsidR="00470E63" w:rsidRPr="00FA1845">
        <w:rPr>
          <w:rFonts w:eastAsiaTheme="minorEastAsia" w:cs="Times New Roman"/>
          <w:szCs w:val="24"/>
          <w:lang w:val="es-ES_tradnl" w:eastAsia="es-ES"/>
        </w:rPr>
        <w:t xml:space="preserve"> vibrante</w:t>
      </w:r>
      <w:r w:rsidR="00977F8F" w:rsidRPr="00FA1845">
        <w:rPr>
          <w:rFonts w:eastAsiaTheme="minorEastAsia" w:cs="Times New Roman"/>
          <w:szCs w:val="24"/>
          <w:lang w:val="es-ES_tradnl" w:eastAsia="es-ES"/>
        </w:rPr>
        <w:t xml:space="preserve">, lo que </w:t>
      </w:r>
      <w:r w:rsidRPr="00FA1845">
        <w:rPr>
          <w:rFonts w:eastAsiaTheme="minorEastAsia" w:cs="Times New Roman"/>
          <w:szCs w:val="24"/>
          <w:lang w:val="es-ES_tradnl" w:eastAsia="es-ES"/>
        </w:rPr>
        <w:t xml:space="preserve">da sentido a las nociones integradas desde las </w:t>
      </w:r>
      <w:r w:rsidRPr="00FA1845">
        <w:rPr>
          <w:rFonts w:eastAsiaTheme="minorEastAsia" w:cs="Times New Roman"/>
          <w:szCs w:val="24"/>
          <w:lang w:val="es-ES_tradnl" w:eastAsia="es-ES"/>
        </w:rPr>
        <w:lastRenderedPageBreak/>
        <w:t xml:space="preserve">disciplinas involucradas. </w:t>
      </w:r>
      <w:r w:rsidR="00977F8F" w:rsidRPr="00FA1845">
        <w:rPr>
          <w:rFonts w:eastAsiaTheme="minorEastAsia" w:cs="Times New Roman"/>
          <w:szCs w:val="24"/>
          <w:lang w:val="es-ES_tradnl" w:eastAsia="es-ES"/>
        </w:rPr>
        <w:t xml:space="preserve">En esta actividad se potencializa el uso del software </w:t>
      </w:r>
      <w:r w:rsidRPr="00FA1845">
        <w:rPr>
          <w:rFonts w:eastAsiaTheme="minorEastAsia" w:cs="Times New Roman"/>
          <w:szCs w:val="24"/>
          <w:lang w:val="es-ES_tradnl" w:eastAsia="es-ES"/>
        </w:rPr>
        <w:t>para extender de forma numérica y gráfica</w:t>
      </w:r>
      <w:r w:rsidR="00345E69" w:rsidRPr="00FA1845">
        <w:rPr>
          <w:rFonts w:eastAsiaTheme="minorEastAsia" w:cs="Times New Roman"/>
          <w:szCs w:val="24"/>
          <w:lang w:val="es-ES_tradnl" w:eastAsia="es-ES"/>
        </w:rPr>
        <w:t xml:space="preserve"> de</w:t>
      </w:r>
      <w:r w:rsidRPr="00FA1845">
        <w:rPr>
          <w:rFonts w:eastAsiaTheme="minorEastAsia" w:cs="Times New Roman"/>
          <w:szCs w:val="24"/>
          <w:lang w:val="es-ES_tradnl" w:eastAsia="es-ES"/>
        </w:rPr>
        <w:t xml:space="preserve"> proceso</w:t>
      </w:r>
      <w:r w:rsidR="004F10FC" w:rsidRPr="00FA1845">
        <w:rPr>
          <w:rFonts w:eastAsiaTheme="minorEastAsia" w:cs="Times New Roman"/>
          <w:szCs w:val="24"/>
          <w:lang w:val="es-ES_tradnl" w:eastAsia="es-ES"/>
        </w:rPr>
        <w:t>s</w:t>
      </w:r>
      <w:r w:rsidRPr="00FA1845">
        <w:rPr>
          <w:rFonts w:eastAsiaTheme="minorEastAsia" w:cs="Times New Roman"/>
          <w:szCs w:val="24"/>
          <w:lang w:val="es-ES_tradnl" w:eastAsia="es-ES"/>
        </w:rPr>
        <w:t xml:space="preserve"> iterativo</w:t>
      </w:r>
      <w:r w:rsidR="004F10FC" w:rsidRPr="00FA1845">
        <w:rPr>
          <w:rFonts w:eastAsiaTheme="minorEastAsia" w:cs="Times New Roman"/>
          <w:szCs w:val="24"/>
          <w:lang w:val="es-ES_tradnl" w:eastAsia="es-ES"/>
        </w:rPr>
        <w:t>s</w:t>
      </w:r>
      <w:r w:rsidRPr="00FA1845">
        <w:rPr>
          <w:rFonts w:eastAsiaTheme="minorEastAsia" w:cs="Times New Roman"/>
          <w:szCs w:val="24"/>
          <w:lang w:val="es-ES_tradnl" w:eastAsia="es-ES"/>
        </w:rPr>
        <w:t xml:space="preserve"> que con lápiz y papel difícilmente puede</w:t>
      </w:r>
      <w:r w:rsidR="00977F8F" w:rsidRPr="00FA1845">
        <w:rPr>
          <w:rFonts w:eastAsiaTheme="minorEastAsia" w:cs="Times New Roman"/>
          <w:szCs w:val="24"/>
          <w:lang w:val="es-ES_tradnl" w:eastAsia="es-ES"/>
        </w:rPr>
        <w:t>n</w:t>
      </w:r>
      <w:r w:rsidRPr="00FA1845">
        <w:rPr>
          <w:rFonts w:eastAsiaTheme="minorEastAsia" w:cs="Times New Roman"/>
          <w:szCs w:val="24"/>
          <w:lang w:val="es-ES_tradnl" w:eastAsia="es-ES"/>
        </w:rPr>
        <w:t xml:space="preserve"> l</w:t>
      </w:r>
      <w:r w:rsidR="00345E69" w:rsidRPr="00FA1845">
        <w:rPr>
          <w:rFonts w:eastAsiaTheme="minorEastAsia" w:cs="Times New Roman"/>
          <w:szCs w:val="24"/>
          <w:lang w:val="es-ES_tradnl" w:eastAsia="es-ES"/>
        </w:rPr>
        <w:t>ograrse</w:t>
      </w:r>
      <w:r w:rsidRPr="00FA1845">
        <w:rPr>
          <w:rFonts w:eastAsiaTheme="minorEastAsia" w:cs="Times New Roman"/>
          <w:szCs w:val="24"/>
          <w:lang w:val="es-ES_tradnl" w:eastAsia="es-ES"/>
        </w:rPr>
        <w:t xml:space="preserve">. Esto le concede al estudiante </w:t>
      </w:r>
      <w:r w:rsidRPr="00FA1845">
        <w:rPr>
          <w:rFonts w:cs="Times New Roman"/>
          <w:szCs w:val="24"/>
          <w:lang w:val="es-ES_tradnl"/>
        </w:rPr>
        <w:t xml:space="preserve">visualizar simultáneamente en diferentes representaciones las variantes e invariantes de la </w:t>
      </w:r>
      <w:r w:rsidR="00977F8F" w:rsidRPr="00FA1845">
        <w:rPr>
          <w:rFonts w:cs="Times New Roman"/>
          <w:szCs w:val="24"/>
          <w:lang w:val="es-ES_tradnl"/>
        </w:rPr>
        <w:t xml:space="preserve">situación y </w:t>
      </w:r>
      <w:r w:rsidRPr="00FA1845">
        <w:rPr>
          <w:rFonts w:cs="Times New Roman"/>
          <w:szCs w:val="24"/>
          <w:lang w:val="es-ES_tradnl"/>
        </w:rPr>
        <w:t>establecer relaciones y atributos</w:t>
      </w:r>
      <w:r w:rsidR="00977F8F" w:rsidRPr="00FA1845">
        <w:rPr>
          <w:rFonts w:cs="Times New Roman"/>
          <w:szCs w:val="24"/>
          <w:lang w:val="es-ES_tradnl"/>
        </w:rPr>
        <w:t xml:space="preserve"> entre ellas</w:t>
      </w:r>
      <w:r w:rsidRPr="00FA1845">
        <w:rPr>
          <w:rFonts w:cs="Times New Roman"/>
          <w:szCs w:val="24"/>
          <w:lang w:val="es-ES_tradnl"/>
        </w:rPr>
        <w:t>.</w:t>
      </w:r>
    </w:p>
    <w:p w14:paraId="535D0DC9" w14:textId="0E4C9332" w:rsidR="00F65269" w:rsidRPr="00FA1845" w:rsidRDefault="00F65269" w:rsidP="00DE7AAD">
      <w:pPr>
        <w:widowControl w:val="0"/>
        <w:autoSpaceDE w:val="0"/>
        <w:autoSpaceDN w:val="0"/>
        <w:adjustRightInd w:val="0"/>
        <w:spacing w:after="0" w:line="360" w:lineRule="auto"/>
        <w:jc w:val="both"/>
        <w:rPr>
          <w:szCs w:val="24"/>
        </w:rPr>
      </w:pPr>
      <w:r w:rsidRPr="00FA1845">
        <w:rPr>
          <w:rFonts w:cs="Times New Roman"/>
          <w:szCs w:val="24"/>
          <w:lang w:val="es-ES_tradnl"/>
        </w:rPr>
        <w:t xml:space="preserve">Evidenciamos en el desarrollo del curso-laboratorio que los estudiantes usan la simulación del problema de octavas, como extensor en la construcción de sus propias </w:t>
      </w:r>
      <w:r w:rsidRPr="00FA1845">
        <w:rPr>
          <w:rFonts w:cs="Times New Roman"/>
          <w:i/>
          <w:szCs w:val="24"/>
          <w:lang w:val="es-ES_tradnl"/>
        </w:rPr>
        <w:t xml:space="preserve">representaciones. </w:t>
      </w:r>
      <w:r w:rsidRPr="00FA1845">
        <w:rPr>
          <w:rFonts w:cs="Times New Roman"/>
          <w:szCs w:val="24"/>
          <w:lang w:val="es-ES_tradnl"/>
        </w:rPr>
        <w:t xml:space="preserve">Dicha representación se basa en ideas intuitivas sobre el efecto físico de fenómeno sonoro percibido. Aunque la solución del problema no implica complejidad, los estudiantes en su mayoría prefieren  construir la representación a lápiz y papel para </w:t>
      </w:r>
      <w:r w:rsidR="00BC0DAA" w:rsidRPr="00FA1845">
        <w:rPr>
          <w:rFonts w:cs="Times New Roman"/>
          <w:szCs w:val="24"/>
          <w:lang w:val="es-ES_tradnl"/>
        </w:rPr>
        <w:t xml:space="preserve">dar </w:t>
      </w:r>
      <w:r w:rsidRPr="00FA1845">
        <w:rPr>
          <w:rFonts w:cs="Times New Roman"/>
          <w:szCs w:val="24"/>
          <w:lang w:val="es-ES_tradnl"/>
        </w:rPr>
        <w:t xml:space="preserve">solución aritmética </w:t>
      </w:r>
      <w:r w:rsidR="00007795" w:rsidRPr="00FA1845">
        <w:rPr>
          <w:rFonts w:cs="Times New Roman"/>
          <w:szCs w:val="24"/>
          <w:lang w:val="es-ES_tradnl"/>
        </w:rPr>
        <w:t>al</w:t>
      </w:r>
      <w:r w:rsidRPr="00FA1845">
        <w:rPr>
          <w:rFonts w:cs="Times New Roman"/>
          <w:szCs w:val="24"/>
          <w:lang w:val="es-ES_tradnl"/>
        </w:rPr>
        <w:t xml:space="preserve"> problema. </w:t>
      </w:r>
      <w:r w:rsidR="00C756C9" w:rsidRPr="00FA1845">
        <w:rPr>
          <w:rFonts w:cs="Times New Roman"/>
          <w:szCs w:val="24"/>
          <w:lang w:val="es-ES_tradnl"/>
        </w:rPr>
        <w:t xml:space="preserve">En la experimentación de esta actividad en el curso-laboratorio se ha podido observar que </w:t>
      </w:r>
      <w:r w:rsidR="00007795" w:rsidRPr="00FA1845">
        <w:rPr>
          <w:rFonts w:cs="Times New Roman"/>
          <w:szCs w:val="24"/>
          <w:lang w:val="es-ES_tradnl"/>
        </w:rPr>
        <w:t xml:space="preserve">la representación gráfica a lápiz y papel </w:t>
      </w:r>
      <w:r w:rsidR="00C756C9" w:rsidRPr="00FA1845">
        <w:rPr>
          <w:rFonts w:cs="Times New Roman"/>
          <w:szCs w:val="24"/>
          <w:lang w:val="es-ES_tradnl"/>
        </w:rPr>
        <w:t>le generado</w:t>
      </w:r>
      <w:r w:rsidR="00007795" w:rsidRPr="00FA1845">
        <w:rPr>
          <w:rFonts w:cs="Times New Roman"/>
          <w:szCs w:val="24"/>
          <w:lang w:val="es-ES_tradnl"/>
        </w:rPr>
        <w:t xml:space="preserve"> dificultades</w:t>
      </w:r>
      <w:r w:rsidR="00C756C9" w:rsidRPr="00FA1845">
        <w:rPr>
          <w:rFonts w:cs="Times New Roman"/>
          <w:szCs w:val="24"/>
          <w:lang w:val="es-ES_tradnl"/>
        </w:rPr>
        <w:t xml:space="preserve"> a los estudiantes para </w:t>
      </w:r>
      <w:r w:rsidR="000728FA" w:rsidRPr="00FA1845">
        <w:rPr>
          <w:rFonts w:cs="Times New Roman"/>
          <w:szCs w:val="24"/>
          <w:lang w:val="es-ES_tradnl"/>
        </w:rPr>
        <w:t>determina</w:t>
      </w:r>
      <w:r w:rsidR="00C756C9" w:rsidRPr="00FA1845">
        <w:rPr>
          <w:rFonts w:cs="Times New Roman"/>
          <w:szCs w:val="24"/>
          <w:lang w:val="es-ES_tradnl"/>
        </w:rPr>
        <w:t>r</w:t>
      </w:r>
      <w:r w:rsidR="000728FA" w:rsidRPr="00FA1845">
        <w:rPr>
          <w:rFonts w:cs="Times New Roman"/>
          <w:szCs w:val="24"/>
          <w:lang w:val="es-ES_tradnl"/>
        </w:rPr>
        <w:t xml:space="preserve"> las variables en el plano</w:t>
      </w:r>
      <w:r w:rsidR="00470E63" w:rsidRPr="00FA1845">
        <w:rPr>
          <w:rFonts w:cs="Times New Roman"/>
          <w:szCs w:val="24"/>
          <w:lang w:val="es-ES_tradnl"/>
        </w:rPr>
        <w:t>. Empero</w:t>
      </w:r>
      <w:r w:rsidR="000728FA" w:rsidRPr="00FA1845">
        <w:rPr>
          <w:rFonts w:cs="Times New Roman"/>
          <w:szCs w:val="24"/>
          <w:lang w:val="es-ES_tradnl"/>
        </w:rPr>
        <w:t>, estas son superadas c</w:t>
      </w:r>
      <w:r w:rsidRPr="00FA1845">
        <w:rPr>
          <w:rFonts w:cs="Times New Roman"/>
          <w:szCs w:val="24"/>
          <w:lang w:val="es-ES_tradnl"/>
        </w:rPr>
        <w:t>on las representaciones din</w:t>
      </w:r>
      <w:r w:rsidR="00470E63" w:rsidRPr="00FA1845">
        <w:rPr>
          <w:rFonts w:cs="Times New Roman"/>
          <w:szCs w:val="24"/>
          <w:lang w:val="es-ES_tradnl"/>
        </w:rPr>
        <w:t xml:space="preserve">ámicas construidas en </w:t>
      </w:r>
      <w:proofErr w:type="spellStart"/>
      <w:r w:rsidR="00470E63" w:rsidRPr="00FA1845">
        <w:rPr>
          <w:rFonts w:cs="Times New Roman"/>
          <w:szCs w:val="24"/>
          <w:lang w:val="es-ES_tradnl"/>
        </w:rPr>
        <w:t>GeoGebra</w:t>
      </w:r>
      <w:proofErr w:type="spellEnd"/>
      <w:r w:rsidR="00470E63" w:rsidRPr="00FA1845">
        <w:rPr>
          <w:rFonts w:cs="Times New Roman"/>
          <w:szCs w:val="24"/>
          <w:lang w:val="es-ES_tradnl"/>
        </w:rPr>
        <w:t xml:space="preserve"> donde </w:t>
      </w:r>
      <w:r w:rsidRPr="00FA1845">
        <w:rPr>
          <w:rFonts w:cs="Times New Roman"/>
          <w:szCs w:val="24"/>
          <w:lang w:val="es-ES_tradnl"/>
        </w:rPr>
        <w:t xml:space="preserve">los estudiantes </w:t>
      </w:r>
      <w:r w:rsidRPr="00FA1845">
        <w:rPr>
          <w:szCs w:val="24"/>
        </w:rPr>
        <w:t>exploran y verifican sus conjeturas apoyadas en la configuración del movimiento</w:t>
      </w:r>
      <w:r w:rsidR="00942D20" w:rsidRPr="00FA1845">
        <w:rPr>
          <w:szCs w:val="24"/>
        </w:rPr>
        <w:t>.</w:t>
      </w:r>
    </w:p>
    <w:p w14:paraId="622473B2" w14:textId="5505CA39" w:rsidR="00F65269" w:rsidRPr="00FA1845" w:rsidRDefault="00C00FE5" w:rsidP="00DE7AAD">
      <w:pPr>
        <w:widowControl w:val="0"/>
        <w:autoSpaceDE w:val="0"/>
        <w:autoSpaceDN w:val="0"/>
        <w:adjustRightInd w:val="0"/>
        <w:spacing w:after="0" w:line="360" w:lineRule="auto"/>
        <w:jc w:val="both"/>
        <w:rPr>
          <w:rFonts w:eastAsiaTheme="minorEastAsia" w:cs="Times New Roman"/>
          <w:szCs w:val="24"/>
          <w:lang w:val="es-ES" w:eastAsia="es-ES"/>
        </w:rPr>
      </w:pPr>
      <w:r w:rsidRPr="00FA1845">
        <w:rPr>
          <w:rFonts w:eastAsiaTheme="minorEastAsia" w:cs="Times New Roman"/>
          <w:szCs w:val="24"/>
          <w:lang w:val="es-ES_tradnl" w:eastAsia="es-ES"/>
        </w:rPr>
        <w:t>La habilidad de</w:t>
      </w:r>
      <w:r w:rsidR="00F65269" w:rsidRPr="00FA1845">
        <w:rPr>
          <w:rFonts w:eastAsiaTheme="minorEastAsia" w:cs="Times New Roman"/>
          <w:szCs w:val="24"/>
          <w:lang w:val="es-ES_tradnl" w:eastAsia="es-ES"/>
        </w:rPr>
        <w:t xml:space="preserve"> </w:t>
      </w:r>
      <w:r w:rsidR="00F65269" w:rsidRPr="00FA1845">
        <w:rPr>
          <w:rFonts w:eastAsiaTheme="minorEastAsia" w:cs="Times New Roman"/>
          <w:i/>
          <w:szCs w:val="24"/>
          <w:lang w:val="es-ES_tradnl" w:eastAsia="es-ES"/>
        </w:rPr>
        <w:t>interpretación de representaciones</w:t>
      </w:r>
      <w:r w:rsidRPr="00FA1845">
        <w:rPr>
          <w:rFonts w:eastAsiaTheme="minorEastAsia" w:cs="Times New Roman"/>
          <w:szCs w:val="24"/>
          <w:lang w:val="es-ES_tradnl" w:eastAsia="es-ES"/>
        </w:rPr>
        <w:t xml:space="preserve"> se posibilita con </w:t>
      </w:r>
      <w:r w:rsidR="00F65269" w:rsidRPr="00FA1845">
        <w:rPr>
          <w:rFonts w:eastAsiaTheme="minorEastAsia" w:cs="Times New Roman"/>
          <w:szCs w:val="24"/>
          <w:lang w:val="es-ES_tradnl" w:eastAsia="es-ES"/>
        </w:rPr>
        <w:t xml:space="preserve">actividades </w:t>
      </w:r>
      <w:r w:rsidR="008D4020" w:rsidRPr="00FA1845">
        <w:rPr>
          <w:rFonts w:eastAsiaTheme="minorEastAsia" w:cs="Times New Roman"/>
          <w:szCs w:val="24"/>
          <w:lang w:val="es-ES_tradnl" w:eastAsia="es-ES"/>
        </w:rPr>
        <w:t xml:space="preserve">que permitan </w:t>
      </w:r>
      <w:r w:rsidR="00F65269" w:rsidRPr="00FA1845">
        <w:rPr>
          <w:rFonts w:eastAsiaTheme="minorEastAsia" w:cs="Times New Roman"/>
          <w:szCs w:val="24"/>
          <w:lang w:val="es-ES_tradnl" w:eastAsia="es-ES"/>
        </w:rPr>
        <w:t>la constante articulación de las representaciones</w:t>
      </w:r>
      <w:r w:rsidR="008D4020" w:rsidRPr="00FA1845">
        <w:rPr>
          <w:rFonts w:eastAsiaTheme="minorEastAsia" w:cs="Times New Roman"/>
          <w:szCs w:val="24"/>
          <w:lang w:val="es-ES_tradnl" w:eastAsia="es-ES"/>
        </w:rPr>
        <w:t xml:space="preserve"> que</w:t>
      </w:r>
      <w:r w:rsidR="00F65269" w:rsidRPr="00FA1845">
        <w:rPr>
          <w:rFonts w:eastAsiaTheme="minorEastAsia" w:cs="Times New Roman"/>
          <w:szCs w:val="24"/>
          <w:lang w:val="es-ES_tradnl" w:eastAsia="es-ES"/>
        </w:rPr>
        <w:t xml:space="preserve"> </w:t>
      </w:r>
      <w:r w:rsidR="00F65269" w:rsidRPr="00FA1845">
        <w:rPr>
          <w:rFonts w:cs="Times New Roman"/>
          <w:szCs w:val="24"/>
          <w:lang w:val="es-ES_tradnl"/>
        </w:rPr>
        <w:t xml:space="preserve">dan significado al objeto. En </w:t>
      </w:r>
      <w:r w:rsidR="008D4020" w:rsidRPr="00FA1845">
        <w:rPr>
          <w:rFonts w:cs="Times New Roman"/>
          <w:szCs w:val="24"/>
          <w:lang w:val="es-ES_tradnl"/>
        </w:rPr>
        <w:t>la actividad interdisciplinaria que venimos mostrando</w:t>
      </w:r>
      <w:r w:rsidR="00F65269" w:rsidRPr="00FA1845">
        <w:rPr>
          <w:rFonts w:cs="Times New Roman"/>
          <w:szCs w:val="24"/>
          <w:lang w:val="es-ES_tradnl"/>
        </w:rPr>
        <w:t>, además de las representaciones visuales se ofrece a los estudiantes una representación auditiva</w:t>
      </w:r>
      <w:r w:rsidR="008D4020" w:rsidRPr="00FA1845">
        <w:rPr>
          <w:rFonts w:cs="Times New Roman"/>
          <w:szCs w:val="24"/>
          <w:lang w:val="es-ES_tradnl"/>
        </w:rPr>
        <w:t xml:space="preserve"> de los objetos matemáticos</w:t>
      </w:r>
      <w:r w:rsidR="00F65269" w:rsidRPr="00FA1845">
        <w:rPr>
          <w:rFonts w:cs="Times New Roman"/>
          <w:szCs w:val="24"/>
          <w:lang w:val="es-ES_tradnl"/>
        </w:rPr>
        <w:t xml:space="preserve">, que puede dar significado a la variación inversa experimentada por ellos en un fenómeno sonoro. </w:t>
      </w:r>
      <w:r w:rsidR="001F245E" w:rsidRPr="00FA1845">
        <w:rPr>
          <w:rFonts w:eastAsiaTheme="minorEastAsia" w:cs="Times New Roman"/>
          <w:szCs w:val="24"/>
          <w:lang w:val="es-ES" w:eastAsia="es-ES"/>
        </w:rPr>
        <w:t xml:space="preserve">Las </w:t>
      </w:r>
      <w:r w:rsidR="00F65269" w:rsidRPr="00FA1845">
        <w:rPr>
          <w:rFonts w:eastAsiaTheme="minorEastAsia" w:cs="Times New Roman"/>
          <w:szCs w:val="24"/>
          <w:lang w:val="es-ES" w:eastAsia="es-ES"/>
        </w:rPr>
        <w:t>experiencias de los estudiantes permiten discriminar, comprender y tomar decisiones relacionadas a los usos de objetos matemático-musicales en ciertas situaciones requeridas.</w:t>
      </w:r>
    </w:p>
    <w:p w14:paraId="462F5019" w14:textId="61394B2F" w:rsidR="00F65269" w:rsidRPr="00FA1845" w:rsidRDefault="00F65269" w:rsidP="00DE7AAD">
      <w:pPr>
        <w:widowControl w:val="0"/>
        <w:autoSpaceDE w:val="0"/>
        <w:autoSpaceDN w:val="0"/>
        <w:adjustRightInd w:val="0"/>
        <w:spacing w:after="0" w:line="360" w:lineRule="auto"/>
        <w:jc w:val="both"/>
        <w:rPr>
          <w:b/>
          <w:szCs w:val="24"/>
        </w:rPr>
      </w:pPr>
      <w:r w:rsidRPr="00FA1845">
        <w:rPr>
          <w:rFonts w:eastAsiaTheme="minorEastAsia" w:cs="Times New Roman"/>
          <w:i/>
          <w:szCs w:val="24"/>
          <w:lang w:val="es-ES" w:eastAsia="es-ES"/>
        </w:rPr>
        <w:t>Las relaciones y conexiones</w:t>
      </w:r>
      <w:r w:rsidRPr="00FA1845">
        <w:rPr>
          <w:rFonts w:eastAsiaTheme="minorEastAsia" w:cs="Times New Roman"/>
          <w:szCs w:val="24"/>
          <w:lang w:val="es-ES" w:eastAsia="es-ES"/>
        </w:rPr>
        <w:t xml:space="preserve"> </w:t>
      </w:r>
      <w:r w:rsidRPr="00FA1845">
        <w:rPr>
          <w:rFonts w:eastAsiaTheme="minorEastAsia" w:cs="Times New Roman"/>
          <w:i/>
          <w:szCs w:val="24"/>
          <w:lang w:val="es-ES" w:eastAsia="es-ES"/>
        </w:rPr>
        <w:t>de las representaciones</w:t>
      </w:r>
      <w:r w:rsidRPr="00FA1845">
        <w:rPr>
          <w:rFonts w:eastAsiaTheme="minorEastAsia" w:cs="Times New Roman"/>
          <w:szCs w:val="24"/>
          <w:lang w:val="es-ES" w:eastAsia="es-ES"/>
        </w:rPr>
        <w:t xml:space="preserve"> </w:t>
      </w:r>
      <w:r w:rsidR="008D4020" w:rsidRPr="00FA1845">
        <w:rPr>
          <w:rFonts w:eastAsiaTheme="minorEastAsia" w:cs="Times New Roman"/>
          <w:szCs w:val="24"/>
          <w:lang w:val="es-ES" w:eastAsia="es-ES"/>
        </w:rPr>
        <w:t xml:space="preserve">permiten </w:t>
      </w:r>
      <w:r w:rsidRPr="00FA1845">
        <w:rPr>
          <w:rFonts w:eastAsiaTheme="minorEastAsia" w:cs="Times New Roman"/>
          <w:szCs w:val="24"/>
          <w:lang w:val="es-ES" w:eastAsia="es-ES"/>
        </w:rPr>
        <w:t>transitar a los estudiantes por significados asociados a ellas. Es decir, desde la simulación del monocordio se introduce un primer significado de la fracción</w:t>
      </w:r>
      <w:r w:rsidR="008D4020" w:rsidRPr="00FA1845">
        <w:rPr>
          <w:rFonts w:eastAsiaTheme="minorEastAsia" w:cs="Times New Roman"/>
          <w:szCs w:val="24"/>
          <w:lang w:val="es-ES" w:eastAsia="es-ES"/>
        </w:rPr>
        <w:t xml:space="preserve"> </w:t>
      </w:r>
      <w:r w:rsidRPr="00FA1845">
        <w:rPr>
          <w:rFonts w:eastAsiaTheme="minorEastAsia" w:cs="Times New Roman"/>
          <w:szCs w:val="24"/>
          <w:lang w:val="es-ES" w:eastAsia="es-ES"/>
        </w:rPr>
        <w:t xml:space="preserve">como </w:t>
      </w:r>
      <w:r w:rsidR="008D4020" w:rsidRPr="00FA1845">
        <w:rPr>
          <w:rFonts w:eastAsiaTheme="minorEastAsia" w:cs="Times New Roman"/>
          <w:szCs w:val="24"/>
          <w:lang w:val="es-ES" w:eastAsia="es-ES"/>
        </w:rPr>
        <w:t>p</w:t>
      </w:r>
      <w:r w:rsidRPr="00FA1845">
        <w:rPr>
          <w:rFonts w:eastAsiaTheme="minorEastAsia" w:cs="Times New Roman"/>
          <w:szCs w:val="24"/>
          <w:lang w:val="es-ES" w:eastAsia="es-ES"/>
        </w:rPr>
        <w:t xml:space="preserve">arte-todo que se experimenta al dividir </w:t>
      </w:r>
      <w:r w:rsidR="008D4020" w:rsidRPr="00FA1845">
        <w:rPr>
          <w:rFonts w:eastAsiaTheme="minorEastAsia" w:cs="Times New Roman"/>
          <w:szCs w:val="24"/>
          <w:lang w:val="es-ES" w:eastAsia="es-ES"/>
        </w:rPr>
        <w:t xml:space="preserve"> el </w:t>
      </w:r>
      <w:r w:rsidRPr="00FA1845">
        <w:rPr>
          <w:rFonts w:eastAsiaTheme="minorEastAsia" w:cs="Times New Roman"/>
          <w:szCs w:val="24"/>
          <w:lang w:val="es-ES" w:eastAsia="es-ES"/>
        </w:rPr>
        <w:t xml:space="preserve">“todo” o la unidad, </w:t>
      </w:r>
      <w:r w:rsidR="008D4020" w:rsidRPr="00FA1845">
        <w:rPr>
          <w:rFonts w:eastAsiaTheme="minorEastAsia" w:cs="Times New Roman"/>
          <w:szCs w:val="24"/>
          <w:lang w:val="es-ES" w:eastAsia="es-ES"/>
        </w:rPr>
        <w:t>estableciendo</w:t>
      </w:r>
      <w:r w:rsidRPr="00FA1845">
        <w:rPr>
          <w:rFonts w:eastAsiaTheme="minorEastAsia" w:cs="Times New Roman"/>
          <w:szCs w:val="24"/>
          <w:lang w:val="es-ES" w:eastAsia="es-ES"/>
        </w:rPr>
        <w:t xml:space="preserve"> una relación entre dos magnitudes definidas. De igual forma se establece un significado de medida al establecer comparaciones entre longitudes de las fracciones de la cuerda</w:t>
      </w:r>
      <w:r w:rsidR="001F245E" w:rsidRPr="00FA1845">
        <w:rPr>
          <w:rFonts w:eastAsiaTheme="minorEastAsia" w:cs="Times New Roman"/>
          <w:szCs w:val="24"/>
          <w:lang w:val="es-ES" w:eastAsia="es-ES"/>
        </w:rPr>
        <w:t xml:space="preserve"> vibrante</w:t>
      </w:r>
      <w:r w:rsidRPr="00FA1845">
        <w:rPr>
          <w:rFonts w:eastAsiaTheme="minorEastAsia" w:cs="Times New Roman"/>
          <w:szCs w:val="24"/>
          <w:lang w:val="es-ES" w:eastAsia="es-ES"/>
        </w:rPr>
        <w:t>. No obstante, en el planteamiento del problema de octavas se propone la división en</w:t>
      </w:r>
      <w:r w:rsidR="003A4151" w:rsidRPr="00FA1845">
        <w:rPr>
          <w:rFonts w:eastAsiaTheme="minorEastAsia" w:cs="Times New Roman"/>
          <w:szCs w:val="24"/>
          <w:lang w:val="es-ES" w:eastAsia="es-ES"/>
        </w:rPr>
        <w:t>tre</w:t>
      </w:r>
      <w:r w:rsidRPr="00FA1845">
        <w:rPr>
          <w:rFonts w:eastAsiaTheme="minorEastAsia" w:cs="Times New Roman"/>
          <w:szCs w:val="24"/>
          <w:lang w:val="es-ES" w:eastAsia="es-ES"/>
        </w:rPr>
        <w:t xml:space="preserve"> partes iguales precisada mediante las iteraciones del operador matemático (1/2 de..), que también da significado de la fracción como operador. Consideramos que el procesos iterativo le aplica movimiento a la representación, la cual produce una sensación de variación observada en las representaciones pictóricas y percibidas  acústicamente, lo cual significa dotarlo de significado sensorial</w:t>
      </w:r>
      <w:r w:rsidR="003A4151" w:rsidRPr="00FA1845">
        <w:rPr>
          <w:rFonts w:eastAsiaTheme="minorEastAsia" w:cs="Times New Roman"/>
          <w:szCs w:val="24"/>
          <w:lang w:val="es-ES" w:eastAsia="es-ES"/>
        </w:rPr>
        <w:t>.</w:t>
      </w:r>
    </w:p>
    <w:p w14:paraId="58003920" w14:textId="7C6F85A7" w:rsidR="00520F54" w:rsidRPr="00FA1845" w:rsidRDefault="009F1CE7" w:rsidP="008957F2">
      <w:pPr>
        <w:pStyle w:val="Ttulo3"/>
      </w:pPr>
      <w:r w:rsidRPr="00FA1845">
        <w:lastRenderedPageBreak/>
        <w:t>Proceso de r</w:t>
      </w:r>
      <w:r w:rsidR="0075747D" w:rsidRPr="00FA1845">
        <w:t>azon</w:t>
      </w:r>
      <w:r w:rsidRPr="00FA1845">
        <w:t>amiento</w:t>
      </w:r>
    </w:p>
    <w:p w14:paraId="0FAEF6C1" w14:textId="76F87391" w:rsidR="0075747D" w:rsidRPr="00FA1845" w:rsidRDefault="0075747D" w:rsidP="00DE7AAD">
      <w:pPr>
        <w:tabs>
          <w:tab w:val="left" w:pos="270"/>
        </w:tabs>
        <w:spacing w:before="120" w:after="120" w:line="360" w:lineRule="auto"/>
        <w:jc w:val="both"/>
        <w:rPr>
          <w:rFonts w:eastAsia="Times New Roman" w:cs="Times New Roman"/>
          <w:szCs w:val="24"/>
          <w:lang w:val="es-ES_tradnl" w:eastAsia="es-ES"/>
        </w:rPr>
      </w:pPr>
      <w:r w:rsidRPr="00FA1845">
        <w:rPr>
          <w:rFonts w:cs="Times New Roman"/>
          <w:szCs w:val="24"/>
          <w:lang w:val="es-ES_tradnl" w:eastAsia="es-CO"/>
        </w:rPr>
        <w:t xml:space="preserve">La búsqueda de solución a los problemas de la mecánica y de la geometría, llevaron a varios de los grandes matemáticos a la búsqueda de patrones, regularidades y generalización a través de la observación, experimentación e intuición, para que posteriormente otros grandes matemáticos organizaran y sistematizaran las ideas en torno a definiciones, axiomas y teoremas. Varios de los conceptos trabajados en los inicios del cálculo fueron asumidos como verdaderos porque validaban las ideas y conjeturas planteadas por la intuición, la experimentación y la inducción. Sin embargo, a parir de la axiomatización de las ideas del cálculo y la época de las matemáticas modernas, la intuición y la inducción pasaron a un segundo plano, dando paso a un exagerado énfasis en el rigor, que conllevó a la tensión entre el razonamiento intuitivo, inductivo y el deductivo con las debidas consecuencias en la enseñanza de las matemáticas </w:t>
      </w:r>
      <w:r w:rsidR="002009D5" w:rsidRPr="00FA1845">
        <w:rPr>
          <w:rFonts w:cs="Times New Roman"/>
          <w:szCs w:val="24"/>
          <w:lang w:val="es-ES_tradnl" w:eastAsia="es-CO"/>
        </w:rPr>
        <w:t>(</w:t>
      </w:r>
      <w:r w:rsidR="00AB666A" w:rsidRPr="00FA1845">
        <w:rPr>
          <w:rFonts w:cs="Times New Roman"/>
          <w:szCs w:val="24"/>
          <w:lang w:val="es-ES_tradnl" w:eastAsia="es-CO"/>
        </w:rPr>
        <w:t>M</w:t>
      </w:r>
      <w:r w:rsidR="002009D5" w:rsidRPr="00FA1845">
        <w:rPr>
          <w:rFonts w:cs="Times New Roman"/>
          <w:szCs w:val="24"/>
          <w:lang w:val="es-ES_tradnl" w:eastAsia="es-CO"/>
        </w:rPr>
        <w:t xml:space="preserve">ORENO, </w:t>
      </w:r>
      <w:r w:rsidR="00AB666A" w:rsidRPr="00FA1845">
        <w:rPr>
          <w:rFonts w:cs="Times New Roman"/>
          <w:szCs w:val="24"/>
          <w:lang w:val="es-ES_tradnl" w:eastAsia="es-CO"/>
        </w:rPr>
        <w:t>2014)</w:t>
      </w:r>
      <w:r w:rsidR="00EC5BB9" w:rsidRPr="00FA1845">
        <w:rPr>
          <w:rFonts w:cs="Times New Roman"/>
          <w:szCs w:val="24"/>
          <w:lang w:val="es-ES_tradnl" w:eastAsia="es-CO"/>
        </w:rPr>
        <w:t>.</w:t>
      </w:r>
      <w:r w:rsidRPr="00FA1845">
        <w:rPr>
          <w:rFonts w:eastAsia="Times New Roman" w:cs="Times New Roman"/>
          <w:szCs w:val="24"/>
          <w:lang w:val="es-ES_tradnl" w:eastAsia="es-ES"/>
        </w:rPr>
        <w:t xml:space="preserve"> </w:t>
      </w:r>
    </w:p>
    <w:p w14:paraId="7122A2B1" w14:textId="42081EFC" w:rsidR="0075747D" w:rsidRPr="00FA1845" w:rsidRDefault="0075747D" w:rsidP="00DE7AAD">
      <w:pPr>
        <w:tabs>
          <w:tab w:val="left" w:pos="270"/>
        </w:tabs>
        <w:spacing w:before="120" w:after="120" w:line="360" w:lineRule="auto"/>
        <w:jc w:val="both"/>
        <w:rPr>
          <w:rFonts w:cs="Times New Roman"/>
          <w:szCs w:val="24"/>
          <w:lang w:val="es-ES_tradnl" w:eastAsia="es-CO"/>
        </w:rPr>
      </w:pPr>
      <w:r w:rsidRPr="00FA1845">
        <w:rPr>
          <w:rFonts w:cs="Times New Roman"/>
          <w:szCs w:val="24"/>
          <w:lang w:val="es-ES_tradnl" w:eastAsia="es-CO"/>
        </w:rPr>
        <w:t>Por otro lado, desde la didáctica de las matemáticas se ha planteado que el papel de una demostración no es solamente mostrar la validez de</w:t>
      </w:r>
      <w:r w:rsidR="001A1AA5" w:rsidRPr="00FA1845">
        <w:rPr>
          <w:rFonts w:cs="Times New Roman"/>
          <w:szCs w:val="24"/>
          <w:lang w:val="es-ES_tradnl" w:eastAsia="es-CO"/>
        </w:rPr>
        <w:t>l mismo</w:t>
      </w:r>
      <w:r w:rsidR="00007795" w:rsidRPr="00FA1845">
        <w:rPr>
          <w:rFonts w:cs="Times New Roman"/>
          <w:szCs w:val="24"/>
          <w:lang w:val="es-ES_tradnl" w:eastAsia="es-CO"/>
        </w:rPr>
        <w:t>,</w:t>
      </w:r>
      <w:r w:rsidRPr="00FA1845">
        <w:rPr>
          <w:rFonts w:cs="Times New Roman"/>
          <w:szCs w:val="24"/>
          <w:lang w:val="es-ES_tradnl" w:eastAsia="es-CO"/>
        </w:rPr>
        <w:t xml:space="preserve"> sino también mostrar las razones de esa validez. Una demostración debería permitir comprender el teorema, no solamente decir qué es verdadero si no también decir por qué es verdadero.</w:t>
      </w:r>
      <w:r w:rsidR="00AA7464" w:rsidRPr="00FA1845">
        <w:rPr>
          <w:rFonts w:cs="Times New Roman"/>
          <w:szCs w:val="24"/>
          <w:lang w:val="es-ES_tradnl" w:eastAsia="es-CO"/>
        </w:rPr>
        <w:t xml:space="preserve">  </w:t>
      </w:r>
      <w:r w:rsidRPr="00FA1845">
        <w:rPr>
          <w:rFonts w:cs="Times New Roman"/>
          <w:szCs w:val="24"/>
          <w:lang w:val="es-ES_tradnl" w:eastAsia="es-CO"/>
        </w:rPr>
        <w:t xml:space="preserve">Teniendo en cuenta lo anterior y la metodología del </w:t>
      </w:r>
      <w:r w:rsidR="009F0B8E" w:rsidRPr="00FA1845">
        <w:rPr>
          <w:rFonts w:cs="Times New Roman"/>
          <w:szCs w:val="24"/>
          <w:lang w:val="es-ES_tradnl" w:eastAsia="es-CO"/>
        </w:rPr>
        <w:t>curso-laboratorio</w:t>
      </w:r>
      <w:r w:rsidRPr="00FA1845">
        <w:rPr>
          <w:rFonts w:cs="Times New Roman"/>
          <w:szCs w:val="24"/>
          <w:lang w:val="es-ES_tradnl" w:eastAsia="es-CO"/>
        </w:rPr>
        <w:t xml:space="preserve"> consideramos que las habilidades requeridas en el proceso de razonar sobre fenómenos de variación corresponden a:</w:t>
      </w:r>
    </w:p>
    <w:p w14:paraId="23C645AC" w14:textId="4C998110" w:rsidR="00B82CBE" w:rsidRPr="00FA1845" w:rsidRDefault="0075747D" w:rsidP="00DE7AAD">
      <w:pPr>
        <w:pStyle w:val="Prrafodelista"/>
        <w:numPr>
          <w:ilvl w:val="0"/>
          <w:numId w:val="18"/>
        </w:numPr>
        <w:tabs>
          <w:tab w:val="left" w:pos="270"/>
        </w:tabs>
        <w:spacing w:before="120" w:after="120" w:line="360" w:lineRule="auto"/>
        <w:jc w:val="both"/>
        <w:rPr>
          <w:rFonts w:cs="Times New Roman"/>
          <w:szCs w:val="24"/>
          <w:lang w:val="es-ES_tradnl" w:eastAsia="es-CO"/>
        </w:rPr>
      </w:pPr>
      <w:r w:rsidRPr="00FA1845">
        <w:rPr>
          <w:rFonts w:cs="Times New Roman"/>
          <w:i/>
          <w:szCs w:val="24"/>
          <w:lang w:val="es-ES_tradnl" w:eastAsia="es-CO"/>
        </w:rPr>
        <w:t>Conjeturar</w:t>
      </w:r>
      <w:r w:rsidR="00AA7464" w:rsidRPr="00FA1845">
        <w:rPr>
          <w:rFonts w:cs="Times New Roman"/>
          <w:i/>
          <w:szCs w:val="24"/>
          <w:lang w:val="es-ES_tradnl" w:eastAsia="es-CO"/>
        </w:rPr>
        <w:t xml:space="preserve">, </w:t>
      </w:r>
      <w:r w:rsidR="00AA7464" w:rsidRPr="00FA1845">
        <w:rPr>
          <w:rFonts w:cs="Times New Roman"/>
          <w:szCs w:val="24"/>
          <w:lang w:val="es-ES_tradnl" w:eastAsia="es-CO"/>
        </w:rPr>
        <w:t>implica que</w:t>
      </w:r>
      <w:r w:rsidR="00AA7464" w:rsidRPr="00FA1845">
        <w:rPr>
          <w:rFonts w:cs="Times New Roman"/>
          <w:i/>
          <w:szCs w:val="24"/>
          <w:lang w:val="es-ES_tradnl" w:eastAsia="es-CO"/>
        </w:rPr>
        <w:t xml:space="preserve"> </w:t>
      </w:r>
      <w:r w:rsidRPr="00FA1845">
        <w:rPr>
          <w:rFonts w:cs="Times New Roman"/>
          <w:szCs w:val="24"/>
          <w:lang w:val="es-ES_tradnl" w:eastAsia="es-CO"/>
        </w:rPr>
        <w:t>el estudiante continuamente est</w:t>
      </w:r>
      <w:r w:rsidR="008D6B26" w:rsidRPr="00FA1845">
        <w:rPr>
          <w:rFonts w:cs="Times New Roman"/>
          <w:szCs w:val="24"/>
          <w:lang w:val="es-ES_tradnl" w:eastAsia="es-CO"/>
        </w:rPr>
        <w:t>é</w:t>
      </w:r>
      <w:r w:rsidRPr="00FA1845">
        <w:rPr>
          <w:rFonts w:cs="Times New Roman"/>
          <w:szCs w:val="24"/>
          <w:lang w:val="es-ES_tradnl" w:eastAsia="es-CO"/>
        </w:rPr>
        <w:t xml:space="preserve"> planteando </w:t>
      </w:r>
      <w:r w:rsidR="00B82CBE" w:rsidRPr="00FA1845">
        <w:rPr>
          <w:rFonts w:cs="Times New Roman"/>
          <w:szCs w:val="24"/>
          <w:lang w:val="es-ES_tradnl" w:eastAsia="es-CO"/>
        </w:rPr>
        <w:t>hipótesis como</w:t>
      </w:r>
      <w:r w:rsidRPr="00FA1845">
        <w:rPr>
          <w:rFonts w:cs="Times New Roman"/>
          <w:szCs w:val="24"/>
          <w:lang w:val="es-ES_tradnl" w:eastAsia="es-CO"/>
        </w:rPr>
        <w:t xml:space="preserve"> producto de la exploración, visualización, experimentación, análisis, descubrimiento, generalización y deducción de relaciones, propiedades y regularidades de las funciones, límites y derivadas y sus diferentes representaciones.</w:t>
      </w:r>
    </w:p>
    <w:p w14:paraId="59FBABB6" w14:textId="78F4581F" w:rsidR="0012273A" w:rsidRPr="00FA1845" w:rsidRDefault="0075747D" w:rsidP="00DE7AAD">
      <w:pPr>
        <w:pStyle w:val="Prrafodelista"/>
        <w:numPr>
          <w:ilvl w:val="0"/>
          <w:numId w:val="18"/>
        </w:numPr>
        <w:tabs>
          <w:tab w:val="left" w:pos="270"/>
        </w:tabs>
        <w:spacing w:before="120" w:after="120" w:line="360" w:lineRule="auto"/>
        <w:jc w:val="both"/>
        <w:rPr>
          <w:rFonts w:cs="Times New Roman"/>
          <w:szCs w:val="24"/>
          <w:lang w:val="es-ES_tradnl" w:eastAsia="es-CO"/>
        </w:rPr>
      </w:pPr>
      <w:r w:rsidRPr="00FA1845">
        <w:rPr>
          <w:rFonts w:cs="Times New Roman"/>
          <w:i/>
          <w:szCs w:val="24"/>
          <w:lang w:val="es-ES_tradnl" w:eastAsia="es-CO"/>
        </w:rPr>
        <w:t>Demostrar</w:t>
      </w:r>
      <w:r w:rsidR="00B82CBE" w:rsidRPr="00FA1845">
        <w:rPr>
          <w:rFonts w:cs="Times New Roman"/>
          <w:szCs w:val="24"/>
          <w:lang w:val="es-ES_tradnl" w:eastAsia="es-CO"/>
        </w:rPr>
        <w:t>,</w:t>
      </w:r>
      <w:r w:rsidRPr="00FA1845">
        <w:rPr>
          <w:rFonts w:cs="Times New Roman"/>
          <w:szCs w:val="24"/>
          <w:lang w:val="es-ES_tradnl" w:eastAsia="es-CO"/>
        </w:rPr>
        <w:t xml:space="preserve"> incluye todos los argumentos planteados por los estudiantes para </w:t>
      </w:r>
      <w:r w:rsidRPr="00FA1845">
        <w:rPr>
          <w:rFonts w:cs="Times New Roman"/>
          <w:i/>
          <w:szCs w:val="24"/>
          <w:lang w:val="es-ES_tradnl" w:eastAsia="es-CO"/>
        </w:rPr>
        <w:t>explicar</w:t>
      </w:r>
      <w:r w:rsidRPr="00FA1845">
        <w:rPr>
          <w:rFonts w:cs="Times New Roman"/>
          <w:szCs w:val="24"/>
          <w:lang w:val="es-ES_tradnl" w:eastAsia="es-CO"/>
        </w:rPr>
        <w:t xml:space="preserve">, </w:t>
      </w:r>
      <w:r w:rsidRPr="00FA1845">
        <w:rPr>
          <w:rFonts w:cs="Times New Roman"/>
          <w:i/>
          <w:szCs w:val="24"/>
          <w:lang w:val="es-ES_tradnl" w:eastAsia="es-CO"/>
        </w:rPr>
        <w:t>verificar</w:t>
      </w:r>
      <w:r w:rsidRPr="00FA1845">
        <w:rPr>
          <w:rFonts w:cs="Times New Roman"/>
          <w:szCs w:val="24"/>
          <w:lang w:val="es-ES_tradnl" w:eastAsia="es-CO"/>
        </w:rPr>
        <w:t xml:space="preserve">, </w:t>
      </w:r>
      <w:r w:rsidRPr="00FA1845">
        <w:rPr>
          <w:rFonts w:cs="Times New Roman"/>
          <w:i/>
          <w:szCs w:val="24"/>
          <w:lang w:val="es-ES_tradnl" w:eastAsia="es-CO"/>
        </w:rPr>
        <w:t>justificar</w:t>
      </w:r>
      <w:r w:rsidRPr="00FA1845">
        <w:rPr>
          <w:rFonts w:cs="Times New Roman"/>
          <w:szCs w:val="24"/>
          <w:lang w:val="es-ES_tradnl" w:eastAsia="es-CO"/>
        </w:rPr>
        <w:t xml:space="preserve"> o </w:t>
      </w:r>
      <w:r w:rsidRPr="00FA1845">
        <w:rPr>
          <w:rFonts w:cs="Times New Roman"/>
          <w:i/>
          <w:szCs w:val="24"/>
          <w:lang w:val="es-ES_tradnl" w:eastAsia="es-CO"/>
        </w:rPr>
        <w:t>validar</w:t>
      </w:r>
      <w:r w:rsidRPr="00FA1845">
        <w:rPr>
          <w:rFonts w:cs="Times New Roman"/>
          <w:szCs w:val="24"/>
          <w:lang w:val="es-ES_tradnl" w:eastAsia="es-CO"/>
        </w:rPr>
        <w:t xml:space="preserve"> con</w:t>
      </w:r>
      <w:r w:rsidR="00B82CBE" w:rsidRPr="00FA1845">
        <w:rPr>
          <w:rFonts w:cs="Times New Roman"/>
          <w:szCs w:val="24"/>
          <w:lang w:val="es-ES_tradnl" w:eastAsia="es-CO"/>
        </w:rPr>
        <w:t xml:space="preserve"> miras a convencerse a sí mismo y a los demás</w:t>
      </w:r>
      <w:r w:rsidRPr="00FA1845">
        <w:rPr>
          <w:rFonts w:cs="Times New Roman"/>
          <w:szCs w:val="24"/>
          <w:lang w:val="es-ES_tradnl" w:eastAsia="es-CO"/>
        </w:rPr>
        <w:t xml:space="preserve"> de la veracidad de una afirmación matemática. Esta caracterización de demostración permite considerar varios tipos de demostración, producto de un razonamiento intuitivo, inductivo</w:t>
      </w:r>
      <w:r w:rsidR="006C5D82" w:rsidRPr="00FA1845">
        <w:rPr>
          <w:rFonts w:cs="Times New Roman"/>
          <w:szCs w:val="24"/>
          <w:lang w:val="es-ES_tradnl" w:eastAsia="es-CO"/>
        </w:rPr>
        <w:t xml:space="preserve">, deductivo o </w:t>
      </w:r>
      <w:proofErr w:type="spellStart"/>
      <w:r w:rsidR="006C5D82" w:rsidRPr="00FA1845">
        <w:rPr>
          <w:rFonts w:cs="Times New Roman"/>
          <w:szCs w:val="24"/>
          <w:lang w:val="es-ES_tradnl" w:eastAsia="es-CO"/>
        </w:rPr>
        <w:t>abductivo</w:t>
      </w:r>
      <w:proofErr w:type="spellEnd"/>
      <w:r w:rsidR="006C5D82" w:rsidRPr="00FA1845">
        <w:rPr>
          <w:rFonts w:cs="Times New Roman"/>
          <w:szCs w:val="24"/>
          <w:lang w:val="es-ES_tradnl" w:eastAsia="es-CO"/>
        </w:rPr>
        <w:t xml:space="preserve"> (FIALLO</w:t>
      </w:r>
      <w:r w:rsidRPr="00FA1845">
        <w:rPr>
          <w:rFonts w:cs="Times New Roman"/>
          <w:szCs w:val="24"/>
          <w:lang w:val="es-ES_tradnl" w:eastAsia="es-CO"/>
        </w:rPr>
        <w:t xml:space="preserve">, 2010). </w:t>
      </w:r>
    </w:p>
    <w:p w14:paraId="53742F18" w14:textId="5083C3B7" w:rsidR="0012273A" w:rsidRPr="00FA1845" w:rsidRDefault="0012273A" w:rsidP="00DE7AAD">
      <w:pPr>
        <w:spacing w:before="120" w:after="120" w:line="360" w:lineRule="auto"/>
        <w:jc w:val="both"/>
        <w:rPr>
          <w:rFonts w:cs="Times New Roman"/>
          <w:szCs w:val="24"/>
          <w:lang w:val="es-ES_tradnl"/>
        </w:rPr>
      </w:pPr>
      <w:r w:rsidRPr="00FA1845">
        <w:rPr>
          <w:rFonts w:cs="Times New Roman"/>
          <w:szCs w:val="24"/>
          <w:lang w:val="es-ES_tradnl"/>
        </w:rPr>
        <w:t>Continuando con nuestro ejemplo, en las actividades planteadas en la actividad interdisciplinaria (de la Figura 7)  se propone que  con ayuda de las representaciones el estudiante puede deducir que se trata de un proceso de iteraciones infinitas sin último elemento</w:t>
      </w:r>
      <w:r w:rsidR="00ED2530" w:rsidRPr="00FA1845">
        <w:rPr>
          <w:rFonts w:cs="Times New Roman"/>
          <w:szCs w:val="24"/>
          <w:lang w:val="es-ES_tradnl"/>
        </w:rPr>
        <w:t>,</w:t>
      </w:r>
      <w:r w:rsidRPr="00FA1845">
        <w:rPr>
          <w:rFonts w:cs="Times New Roman"/>
          <w:szCs w:val="24"/>
          <w:lang w:val="es-ES_tradnl"/>
        </w:rPr>
        <w:t xml:space="preserve"> pero que tiende a un valor.  </w:t>
      </w:r>
    </w:p>
    <w:p w14:paraId="37533EB3" w14:textId="77777777" w:rsidR="00C063F2" w:rsidRPr="00FA1845" w:rsidRDefault="004C339D" w:rsidP="0084596C">
      <w:pPr>
        <w:pStyle w:val="Epgrafe"/>
        <w:spacing w:before="0" w:after="0" w:line="240" w:lineRule="auto"/>
      </w:pPr>
      <w:r w:rsidRPr="00FA1845">
        <w:rPr>
          <w:noProof/>
          <w:lang w:val="es-ES" w:eastAsia="es-ES"/>
        </w:rPr>
        <w:lastRenderedPageBreak/>
        <w:drawing>
          <wp:inline distT="0" distB="0" distL="0" distR="0" wp14:anchorId="34025E63" wp14:editId="64B83C64">
            <wp:extent cx="4005943" cy="775335"/>
            <wp:effectExtent l="25400" t="25400" r="33020" b="37465"/>
            <wp:docPr id="11" name="Imagen 5" descr="Macintosh HD:Users:luisalexandercondesolano:Desktop:Captura de pantalla 2015-02-13 a las 10.0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luisalexandercondesolano:Desktop:Captura de pantalla 2015-02-13 a las 10.07.0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19841" cy="778025"/>
                    </a:xfrm>
                    <a:prstGeom prst="rect">
                      <a:avLst/>
                    </a:prstGeom>
                    <a:noFill/>
                    <a:ln>
                      <a:solidFill>
                        <a:schemeClr val="tx1"/>
                      </a:solidFill>
                    </a:ln>
                  </pic:spPr>
                </pic:pic>
              </a:graphicData>
            </a:graphic>
          </wp:inline>
        </w:drawing>
      </w:r>
      <w:r w:rsidR="00C063F2" w:rsidRPr="00FA1845">
        <w:t xml:space="preserve"> </w:t>
      </w:r>
    </w:p>
    <w:p w14:paraId="271A78CD" w14:textId="6B52931B" w:rsidR="004C339D" w:rsidRPr="002B796F" w:rsidRDefault="000F5D11" w:rsidP="002B796F">
      <w:pPr>
        <w:pStyle w:val="Epgrafe"/>
        <w:spacing w:before="0" w:after="0" w:line="240" w:lineRule="auto"/>
        <w:rPr>
          <w:b w:val="0"/>
          <w:sz w:val="20"/>
          <w:szCs w:val="20"/>
        </w:rPr>
      </w:pPr>
      <w:r w:rsidRPr="002B796F">
        <w:rPr>
          <w:sz w:val="20"/>
          <w:szCs w:val="20"/>
        </w:rPr>
        <w:t>Figura 8</w:t>
      </w:r>
      <w:r w:rsidR="00C063F2" w:rsidRPr="002B796F">
        <w:rPr>
          <w:sz w:val="20"/>
          <w:szCs w:val="20"/>
        </w:rPr>
        <w:t xml:space="preserve"> - </w:t>
      </w:r>
      <w:r w:rsidR="00C063F2" w:rsidRPr="002B796F">
        <w:rPr>
          <w:b w:val="0"/>
          <w:sz w:val="20"/>
          <w:szCs w:val="20"/>
        </w:rPr>
        <w:t>Conjeturas y demostraciones</w:t>
      </w:r>
    </w:p>
    <w:p w14:paraId="66F13D68" w14:textId="566C8D69" w:rsidR="002B796F" w:rsidRDefault="0084596C" w:rsidP="002B796F">
      <w:pPr>
        <w:pStyle w:val="Epgrafe"/>
        <w:spacing w:before="0" w:after="0" w:line="240" w:lineRule="auto"/>
        <w:rPr>
          <w:b w:val="0"/>
          <w:sz w:val="20"/>
          <w:szCs w:val="20"/>
        </w:rPr>
      </w:pPr>
      <w:r w:rsidRPr="002B796F">
        <w:rPr>
          <w:sz w:val="20"/>
          <w:szCs w:val="20"/>
        </w:rPr>
        <w:t xml:space="preserve">Fuente:  </w:t>
      </w:r>
      <w:r w:rsidRPr="002B796F">
        <w:rPr>
          <w:b w:val="0"/>
          <w:sz w:val="20"/>
          <w:szCs w:val="20"/>
        </w:rPr>
        <w:t>Elaboración propia</w:t>
      </w:r>
    </w:p>
    <w:p w14:paraId="1D79E7A3" w14:textId="77777777" w:rsidR="002B796F" w:rsidRPr="002B796F" w:rsidRDefault="002B796F" w:rsidP="002B796F"/>
    <w:p w14:paraId="3034C9BA" w14:textId="77CF6756" w:rsidR="004360DE" w:rsidRDefault="00FE2239" w:rsidP="0084596C">
      <w:pPr>
        <w:spacing w:before="120" w:after="120" w:line="360" w:lineRule="auto"/>
        <w:jc w:val="both"/>
        <w:rPr>
          <w:rFonts w:cs="Times New Roman"/>
          <w:szCs w:val="24"/>
          <w:lang w:val="es-ES_tradnl"/>
        </w:rPr>
      </w:pPr>
      <w:r w:rsidRPr="00FA1845">
        <w:rPr>
          <w:rFonts w:cs="Times New Roman"/>
          <w:szCs w:val="24"/>
          <w:lang w:val="es-ES_tradnl"/>
        </w:rPr>
        <w:t>Con el inciso 9 de la Figura</w:t>
      </w:r>
      <w:r w:rsidR="000F5D11">
        <w:rPr>
          <w:rFonts w:cs="Times New Roman"/>
          <w:szCs w:val="24"/>
          <w:lang w:val="es-ES_tradnl"/>
        </w:rPr>
        <w:t xml:space="preserve"> 8</w:t>
      </w:r>
      <w:r w:rsidR="00477CAA" w:rsidRPr="00FA1845">
        <w:rPr>
          <w:rFonts w:cs="Times New Roman"/>
          <w:szCs w:val="24"/>
          <w:lang w:val="es-ES_tradnl"/>
        </w:rPr>
        <w:t xml:space="preserve">, </w:t>
      </w:r>
      <w:r w:rsidR="008D6B26" w:rsidRPr="00FA1845">
        <w:rPr>
          <w:rFonts w:cs="Times New Roman"/>
          <w:szCs w:val="24"/>
          <w:lang w:val="es-ES_tradnl"/>
        </w:rPr>
        <w:t xml:space="preserve">inducimos al </w:t>
      </w:r>
      <w:r w:rsidR="00477CAA" w:rsidRPr="00FA1845">
        <w:rPr>
          <w:rFonts w:cs="Times New Roman"/>
          <w:szCs w:val="24"/>
          <w:lang w:val="es-ES_tradnl"/>
        </w:rPr>
        <w:t>estudiante</w:t>
      </w:r>
      <w:r w:rsidR="008D6B26" w:rsidRPr="00FA1845">
        <w:rPr>
          <w:rFonts w:cs="Times New Roman"/>
          <w:szCs w:val="24"/>
          <w:lang w:val="es-ES_tradnl"/>
        </w:rPr>
        <w:t xml:space="preserve"> a generar</w:t>
      </w:r>
      <w:r w:rsidR="00477CAA" w:rsidRPr="00FA1845">
        <w:rPr>
          <w:rFonts w:cs="Times New Roman"/>
          <w:szCs w:val="24"/>
          <w:lang w:val="es-ES_tradnl"/>
        </w:rPr>
        <w:t xml:space="preserve"> una nueva conjetura sobre cuál es </w:t>
      </w:r>
      <w:r w:rsidR="00460DE2" w:rsidRPr="00FA1845">
        <w:rPr>
          <w:rFonts w:cs="Times New Roman"/>
          <w:szCs w:val="24"/>
          <w:lang w:val="es-ES_tradnl"/>
        </w:rPr>
        <w:t xml:space="preserve">el </w:t>
      </w:r>
      <w:r w:rsidR="00477CAA" w:rsidRPr="00FA1845">
        <w:rPr>
          <w:rFonts w:cs="Times New Roman"/>
          <w:szCs w:val="24"/>
          <w:lang w:val="es-ES_tradnl"/>
        </w:rPr>
        <w:t xml:space="preserve">valor numérico al que tiende la sucesión. </w:t>
      </w:r>
      <w:r w:rsidRPr="00FA1845">
        <w:rPr>
          <w:rFonts w:cs="Times New Roman"/>
          <w:szCs w:val="24"/>
          <w:lang w:val="es-ES_tradnl"/>
        </w:rPr>
        <w:t xml:space="preserve"> </w:t>
      </w:r>
      <w:r w:rsidR="00477CAA" w:rsidRPr="00FA1845">
        <w:rPr>
          <w:rFonts w:cs="Times New Roman"/>
          <w:szCs w:val="24"/>
          <w:lang w:val="es-ES_tradnl"/>
        </w:rPr>
        <w:t>Si el estudiante construye en la hoja de cálculo el proceso iterativo con un consid</w:t>
      </w:r>
      <w:r w:rsidR="00CA1674" w:rsidRPr="00FA1845">
        <w:rPr>
          <w:rFonts w:cs="Times New Roman"/>
          <w:szCs w:val="24"/>
          <w:lang w:val="es-ES_tradnl"/>
        </w:rPr>
        <w:t>e</w:t>
      </w:r>
      <w:r w:rsidR="00477CAA" w:rsidRPr="00FA1845">
        <w:rPr>
          <w:rFonts w:cs="Times New Roman"/>
          <w:szCs w:val="24"/>
          <w:lang w:val="es-ES_tradnl"/>
        </w:rPr>
        <w:t>ra</w:t>
      </w:r>
      <w:r w:rsidR="00CA1674" w:rsidRPr="00FA1845">
        <w:rPr>
          <w:rFonts w:cs="Times New Roman"/>
          <w:szCs w:val="24"/>
          <w:lang w:val="es-ES_tradnl"/>
        </w:rPr>
        <w:t>ble</w:t>
      </w:r>
      <w:r w:rsidR="00477CAA" w:rsidRPr="00FA1845">
        <w:rPr>
          <w:rFonts w:cs="Times New Roman"/>
          <w:szCs w:val="24"/>
          <w:lang w:val="es-ES_tradnl"/>
        </w:rPr>
        <w:t xml:space="preserve"> número de términos, él notará que las expresiones numéricas se hacen tan pequeñas</w:t>
      </w:r>
      <w:r w:rsidR="000337C9" w:rsidRPr="00FA1845">
        <w:rPr>
          <w:rFonts w:cs="Times New Roman"/>
          <w:szCs w:val="24"/>
          <w:lang w:val="es-ES_tradnl"/>
        </w:rPr>
        <w:t xml:space="preserve"> como se qu</w:t>
      </w:r>
      <w:r w:rsidR="00460DE2" w:rsidRPr="00FA1845">
        <w:rPr>
          <w:rFonts w:cs="Times New Roman"/>
          <w:szCs w:val="24"/>
          <w:lang w:val="es-ES_tradnl"/>
        </w:rPr>
        <w:t>i</w:t>
      </w:r>
      <w:r w:rsidR="000337C9" w:rsidRPr="00FA1845">
        <w:rPr>
          <w:rFonts w:cs="Times New Roman"/>
          <w:szCs w:val="24"/>
          <w:lang w:val="es-ES_tradnl"/>
        </w:rPr>
        <w:t>era y estas tiende a un valor numérico “cero”. Est</w:t>
      </w:r>
      <w:r w:rsidR="00460DE2" w:rsidRPr="00FA1845">
        <w:rPr>
          <w:rFonts w:cs="Times New Roman"/>
          <w:szCs w:val="24"/>
          <w:lang w:val="es-ES_tradnl"/>
        </w:rPr>
        <w:t>a</w:t>
      </w:r>
      <w:r w:rsidR="000337C9" w:rsidRPr="00FA1845">
        <w:rPr>
          <w:rFonts w:cs="Times New Roman"/>
          <w:szCs w:val="24"/>
          <w:lang w:val="es-ES_tradnl"/>
        </w:rPr>
        <w:t xml:space="preserve"> hipótesis</w:t>
      </w:r>
      <w:r w:rsidR="004B72F8" w:rsidRPr="00FA1845">
        <w:rPr>
          <w:rFonts w:cs="Times New Roman"/>
          <w:szCs w:val="24"/>
          <w:lang w:val="es-ES_tradnl"/>
        </w:rPr>
        <w:t xml:space="preserve"> </w:t>
      </w:r>
      <w:r w:rsidR="00460DE2" w:rsidRPr="00FA1845">
        <w:rPr>
          <w:rFonts w:cs="Times New Roman"/>
          <w:szCs w:val="24"/>
          <w:lang w:val="es-ES_tradnl"/>
        </w:rPr>
        <w:t xml:space="preserve">puede ser </w:t>
      </w:r>
      <w:r w:rsidR="000337C9" w:rsidRPr="00FA1845">
        <w:rPr>
          <w:rFonts w:cs="Times New Roman"/>
          <w:szCs w:val="24"/>
          <w:lang w:val="es-ES_tradnl"/>
        </w:rPr>
        <w:t>confirma</w:t>
      </w:r>
      <w:r w:rsidR="001B56D5">
        <w:rPr>
          <w:rFonts w:cs="Times New Roman"/>
          <w:szCs w:val="24"/>
          <w:lang w:val="es-ES_tradnl"/>
        </w:rPr>
        <w:t>da</w:t>
      </w:r>
      <w:r w:rsidR="000337C9" w:rsidRPr="00FA1845">
        <w:rPr>
          <w:rFonts w:cs="Times New Roman"/>
          <w:szCs w:val="24"/>
          <w:lang w:val="es-ES_tradnl"/>
        </w:rPr>
        <w:t xml:space="preserve"> </w:t>
      </w:r>
      <w:r w:rsidR="00460DE2" w:rsidRPr="00FA1845">
        <w:rPr>
          <w:rFonts w:cs="Times New Roman"/>
          <w:szCs w:val="24"/>
          <w:lang w:val="es-ES_tradnl"/>
        </w:rPr>
        <w:t xml:space="preserve">por medio de </w:t>
      </w:r>
      <w:r w:rsidR="00770E0B" w:rsidRPr="00FA1845">
        <w:rPr>
          <w:rFonts w:cs="Times New Roman"/>
          <w:szCs w:val="24"/>
          <w:lang w:val="es-ES_tradnl"/>
        </w:rPr>
        <w:t>interacci</w:t>
      </w:r>
      <w:r w:rsidR="00460DE2" w:rsidRPr="00FA1845">
        <w:rPr>
          <w:rFonts w:cs="Times New Roman"/>
          <w:szCs w:val="24"/>
          <w:lang w:val="es-ES_tradnl"/>
        </w:rPr>
        <w:t>ones con</w:t>
      </w:r>
      <w:r w:rsidR="00770E0B" w:rsidRPr="00FA1845">
        <w:rPr>
          <w:rFonts w:cs="Times New Roman"/>
          <w:szCs w:val="24"/>
          <w:lang w:val="es-ES_tradnl"/>
        </w:rPr>
        <w:t xml:space="preserve"> </w:t>
      </w:r>
      <w:r w:rsidR="000337C9" w:rsidRPr="00FA1845">
        <w:rPr>
          <w:rFonts w:cs="Times New Roman"/>
          <w:szCs w:val="24"/>
          <w:lang w:val="es-ES_tradnl"/>
        </w:rPr>
        <w:t>la representación gráfica</w:t>
      </w:r>
      <w:r w:rsidR="00770E0B" w:rsidRPr="00FA1845">
        <w:rPr>
          <w:rFonts w:cs="Times New Roman"/>
          <w:szCs w:val="24"/>
          <w:lang w:val="es-ES_tradnl"/>
        </w:rPr>
        <w:t xml:space="preserve"> de los </w:t>
      </w:r>
      <w:r w:rsidR="00107BC5" w:rsidRPr="00FA1845">
        <w:rPr>
          <w:rFonts w:cs="Times New Roman"/>
          <w:szCs w:val="24"/>
          <w:lang w:val="es-ES_tradnl"/>
        </w:rPr>
        <w:t>términos</w:t>
      </w:r>
      <w:r w:rsidR="00460DE2" w:rsidRPr="00FA1845">
        <w:rPr>
          <w:rFonts w:cs="Times New Roman"/>
          <w:szCs w:val="24"/>
          <w:lang w:val="es-ES_tradnl"/>
        </w:rPr>
        <w:t xml:space="preserve"> numéricos</w:t>
      </w:r>
      <w:r w:rsidR="000337C9" w:rsidRPr="00FA1845">
        <w:rPr>
          <w:rFonts w:cs="Times New Roman"/>
          <w:szCs w:val="24"/>
          <w:lang w:val="es-ES_tradnl"/>
        </w:rPr>
        <w:t xml:space="preserve">, </w:t>
      </w:r>
      <w:r w:rsidR="00770E0B" w:rsidRPr="00FA1845">
        <w:rPr>
          <w:rFonts w:cs="Times New Roman"/>
          <w:szCs w:val="24"/>
          <w:lang w:val="es-ES_tradnl"/>
        </w:rPr>
        <w:t>particular</w:t>
      </w:r>
      <w:r w:rsidR="00460DE2" w:rsidRPr="00FA1845">
        <w:rPr>
          <w:rFonts w:cs="Times New Roman"/>
          <w:szCs w:val="24"/>
          <w:lang w:val="es-ES_tradnl"/>
        </w:rPr>
        <w:t>mente</w:t>
      </w:r>
      <w:r w:rsidR="00770E0B" w:rsidRPr="00FA1845">
        <w:rPr>
          <w:rFonts w:cs="Times New Roman"/>
          <w:szCs w:val="24"/>
          <w:lang w:val="es-ES_tradnl"/>
        </w:rPr>
        <w:t xml:space="preserve">, con el uso de la herramienta Zoom de Acercamiento,  </w:t>
      </w:r>
      <w:r w:rsidR="00991729" w:rsidRPr="00FA1845">
        <w:rPr>
          <w:rFonts w:cs="Times New Roman"/>
          <w:szCs w:val="24"/>
          <w:lang w:val="es-ES_tradnl"/>
        </w:rPr>
        <w:t>el estudiante observa</w:t>
      </w:r>
      <w:r w:rsidR="00AF7873" w:rsidRPr="00FA1845">
        <w:rPr>
          <w:rFonts w:cs="Times New Roman"/>
          <w:szCs w:val="24"/>
          <w:lang w:val="es-ES_tradnl"/>
        </w:rPr>
        <w:t>rá</w:t>
      </w:r>
      <w:r w:rsidR="00991729" w:rsidRPr="00FA1845">
        <w:rPr>
          <w:rFonts w:cs="Times New Roman"/>
          <w:szCs w:val="24"/>
          <w:lang w:val="es-ES_tradnl"/>
        </w:rPr>
        <w:t xml:space="preserve"> que la curva se aproxima tanto como se quiera al eje x, pero que ésta no toca al eje x en algún punto (Figura </w:t>
      </w:r>
      <w:r w:rsidR="00120FD3">
        <w:rPr>
          <w:rFonts w:cs="Times New Roman"/>
          <w:szCs w:val="24"/>
          <w:lang w:val="es-ES_tradnl"/>
        </w:rPr>
        <w:t>9</w:t>
      </w:r>
      <w:r w:rsidR="00991729" w:rsidRPr="00FA1845">
        <w:rPr>
          <w:rFonts w:cs="Times New Roman"/>
          <w:szCs w:val="24"/>
          <w:lang w:val="es-ES_tradnl"/>
        </w:rPr>
        <w:t>).</w:t>
      </w:r>
    </w:p>
    <w:p w14:paraId="0E9076E9" w14:textId="75B23FCA" w:rsidR="001B56D5" w:rsidRPr="00FA1845" w:rsidRDefault="004360DE" w:rsidP="0084596C">
      <w:pPr>
        <w:spacing w:after="0" w:line="240" w:lineRule="auto"/>
        <w:jc w:val="center"/>
        <w:rPr>
          <w:rFonts w:cs="Times New Roman"/>
          <w:szCs w:val="24"/>
          <w:lang w:val="es-ES_tradnl"/>
        </w:rPr>
      </w:pPr>
      <w:r w:rsidRPr="004B575D">
        <w:rPr>
          <w:rFonts w:cs="Times New Roman"/>
          <w:noProof/>
          <w:szCs w:val="24"/>
          <w:lang w:val="es-ES" w:eastAsia="es-ES"/>
        </w:rPr>
        <w:drawing>
          <wp:inline distT="0" distB="0" distL="0" distR="0" wp14:anchorId="52461015" wp14:editId="6B844EF2">
            <wp:extent cx="4830445" cy="1927766"/>
            <wp:effectExtent l="0" t="0" r="0" b="3175"/>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5-02-22 17.27.46.png"/>
                    <pic:cNvPicPr/>
                  </pic:nvPicPr>
                  <pic:blipFill rotWithShape="1">
                    <a:blip r:embed="rId18">
                      <a:extLst>
                        <a:ext uri="{28A0092B-C50C-407E-A947-70E740481C1C}">
                          <a14:useLocalDpi xmlns:a14="http://schemas.microsoft.com/office/drawing/2010/main" val="0"/>
                        </a:ext>
                      </a:extLst>
                    </a:blip>
                    <a:srcRect t="12790" b="8265"/>
                    <a:stretch/>
                  </pic:blipFill>
                  <pic:spPr bwMode="auto">
                    <a:xfrm>
                      <a:off x="0" y="0"/>
                      <a:ext cx="4837692" cy="1930658"/>
                    </a:xfrm>
                    <a:prstGeom prst="rect">
                      <a:avLst/>
                    </a:prstGeom>
                    <a:ln>
                      <a:noFill/>
                    </a:ln>
                    <a:extLst>
                      <a:ext uri="{53640926-AAD7-44d8-BBD7-CCE9431645EC}">
                        <a14:shadowObscured xmlns:a14="http://schemas.microsoft.com/office/drawing/2010/main"/>
                      </a:ext>
                    </a:extLst>
                  </pic:spPr>
                </pic:pic>
              </a:graphicData>
            </a:graphic>
          </wp:inline>
        </w:drawing>
      </w:r>
    </w:p>
    <w:p w14:paraId="637C2524" w14:textId="559B9744" w:rsidR="004B575D" w:rsidRPr="002B796F" w:rsidRDefault="00991729" w:rsidP="0084596C">
      <w:pPr>
        <w:spacing w:after="0" w:line="240" w:lineRule="auto"/>
        <w:jc w:val="center"/>
        <w:rPr>
          <w:sz w:val="20"/>
          <w:szCs w:val="20"/>
        </w:rPr>
      </w:pPr>
      <w:r w:rsidRPr="002B796F">
        <w:rPr>
          <w:b/>
          <w:sz w:val="20"/>
          <w:szCs w:val="20"/>
        </w:rPr>
        <w:t xml:space="preserve">Figura </w:t>
      </w:r>
      <w:r w:rsidR="00120FD3" w:rsidRPr="002B796F">
        <w:rPr>
          <w:b/>
          <w:sz w:val="20"/>
          <w:szCs w:val="20"/>
        </w:rPr>
        <w:t>9</w:t>
      </w:r>
      <w:r w:rsidR="00C063F2" w:rsidRPr="002B796F">
        <w:rPr>
          <w:b/>
          <w:sz w:val="20"/>
          <w:szCs w:val="20"/>
        </w:rPr>
        <w:t>-</w:t>
      </w:r>
      <w:r w:rsidRPr="002B796F">
        <w:rPr>
          <w:sz w:val="20"/>
          <w:szCs w:val="20"/>
        </w:rPr>
        <w:t xml:space="preserve"> </w:t>
      </w:r>
      <w:r w:rsidR="00AF7873" w:rsidRPr="002B796F">
        <w:rPr>
          <w:sz w:val="20"/>
          <w:szCs w:val="20"/>
        </w:rPr>
        <w:t>Tendencia de la sucesión</w:t>
      </w:r>
    </w:p>
    <w:p w14:paraId="73F6F0AD" w14:textId="27D72AC7" w:rsidR="004B575D" w:rsidRPr="002B796F" w:rsidRDefault="004B575D" w:rsidP="00F41B1E">
      <w:pPr>
        <w:spacing w:after="0" w:line="240" w:lineRule="auto"/>
        <w:jc w:val="center"/>
        <w:rPr>
          <w:sz w:val="20"/>
          <w:szCs w:val="20"/>
        </w:rPr>
      </w:pPr>
      <w:r w:rsidRPr="002B796F">
        <w:rPr>
          <w:b/>
          <w:sz w:val="20"/>
          <w:szCs w:val="20"/>
        </w:rPr>
        <w:t>Fuente:</w:t>
      </w:r>
      <w:r w:rsidRPr="002B796F">
        <w:rPr>
          <w:sz w:val="20"/>
          <w:szCs w:val="20"/>
        </w:rPr>
        <w:t xml:space="preserve"> Representación en GeoGebra</w:t>
      </w:r>
    </w:p>
    <w:p w14:paraId="0D6F1CCC" w14:textId="77777777" w:rsidR="002B796F" w:rsidRDefault="002B796F" w:rsidP="00F41B1E">
      <w:pPr>
        <w:spacing w:after="0" w:line="240" w:lineRule="auto"/>
        <w:jc w:val="center"/>
        <w:rPr>
          <w:sz w:val="22"/>
        </w:rPr>
      </w:pPr>
    </w:p>
    <w:p w14:paraId="0AB7A8A8" w14:textId="77777777" w:rsidR="008C72A7" w:rsidRDefault="008C72A7" w:rsidP="008C72A7">
      <w:pPr>
        <w:spacing w:before="120" w:after="120" w:line="360" w:lineRule="auto"/>
        <w:jc w:val="both"/>
        <w:rPr>
          <w:rFonts w:cs="Times New Roman"/>
          <w:szCs w:val="24"/>
          <w:lang w:val="es-ES_tradnl"/>
        </w:rPr>
      </w:pPr>
      <w:r w:rsidRPr="00FA1845">
        <w:rPr>
          <w:rFonts w:cs="Times New Roman"/>
          <w:szCs w:val="24"/>
          <w:lang w:val="es-ES_tradnl"/>
        </w:rPr>
        <w:t xml:space="preserve">Aquí, la noción de tendencia se hace evidente: a iteraciones infinitas de la sucesión, esta tiende a cero. Sin dar definiciones, por medio </w:t>
      </w:r>
      <w:r>
        <w:rPr>
          <w:rFonts w:cs="Times New Roman"/>
          <w:szCs w:val="24"/>
          <w:lang w:val="es-ES_tradnl"/>
        </w:rPr>
        <w:t>de</w:t>
      </w:r>
      <w:r w:rsidRPr="00FA1845">
        <w:rPr>
          <w:rFonts w:cs="Times New Roman"/>
          <w:szCs w:val="24"/>
          <w:lang w:val="es-ES_tradnl"/>
        </w:rPr>
        <w:t xml:space="preserve"> ideas intuitivas estamos promoviendo la comprensión de la noción de Límite de una sucesión.</w:t>
      </w:r>
    </w:p>
    <w:p w14:paraId="03C7D350" w14:textId="42CDDC4B" w:rsidR="008C72A7" w:rsidRPr="008C72A7" w:rsidRDefault="008C72A7" w:rsidP="008C72A7">
      <w:pPr>
        <w:spacing w:before="120" w:after="120" w:line="360" w:lineRule="auto"/>
        <w:jc w:val="both"/>
        <w:outlineLvl w:val="0"/>
        <w:rPr>
          <w:rFonts w:cs="Times New Roman"/>
          <w:b/>
          <w:szCs w:val="24"/>
          <w:lang w:val="es-ES_tradnl"/>
        </w:rPr>
      </w:pPr>
      <w:r w:rsidRPr="00FA1845">
        <w:rPr>
          <w:rFonts w:cs="Times New Roman"/>
          <w:szCs w:val="24"/>
          <w:lang w:val="es-ES_tradnl"/>
        </w:rPr>
        <w:t xml:space="preserve">Consideramos que las experiencias de los estudiantes a partir de ideas intuitivas como las propuestas en el curso-laboratorio, les dan elementos suficientes para argumentar y verificar ideas matemáticas. En este sentido, los estudiantes podrían dar una explicación </w:t>
      </w:r>
      <w:r>
        <w:rPr>
          <w:rFonts w:cs="Times New Roman"/>
          <w:szCs w:val="24"/>
          <w:lang w:val="es-ES_tradnl"/>
        </w:rPr>
        <w:t xml:space="preserve">y una argumentación </w:t>
      </w:r>
      <w:r w:rsidRPr="00FA1845">
        <w:rPr>
          <w:rFonts w:cs="Times New Roman"/>
          <w:szCs w:val="24"/>
          <w:lang w:val="es-ES_tradnl"/>
        </w:rPr>
        <w:t xml:space="preserve">a la afirmación: </w:t>
      </w:r>
      <m:oMath>
        <m:func>
          <m:funcPr>
            <m:ctrlPr>
              <w:rPr>
                <w:rFonts w:ascii="Cambria Math" w:hAnsi="Cambria Math" w:cs="Times New Roman"/>
                <w:i/>
                <w:szCs w:val="24"/>
                <w:lang w:val="es-ES_tradnl"/>
              </w:rPr>
            </m:ctrlPr>
          </m:funcPr>
          <m:fName>
            <m:limLow>
              <m:limLowPr>
                <m:ctrlPr>
                  <w:rPr>
                    <w:rFonts w:ascii="Cambria Math" w:hAnsi="Cambria Math" w:cs="Times New Roman"/>
                    <w:i/>
                    <w:szCs w:val="24"/>
                    <w:lang w:val="es-ES_tradnl"/>
                  </w:rPr>
                </m:ctrlPr>
              </m:limLowPr>
              <m:e>
                <m:r>
                  <m:rPr>
                    <m:sty m:val="p"/>
                  </m:rPr>
                  <w:rPr>
                    <w:rFonts w:ascii="Cambria Math" w:hAnsi="Cambria Math" w:cs="Times New Roman"/>
                    <w:szCs w:val="24"/>
                    <w:lang w:val="es-ES_tradnl"/>
                  </w:rPr>
                  <m:t>lim</m:t>
                </m:r>
              </m:e>
              <m:lim>
                <m:r>
                  <w:rPr>
                    <w:rFonts w:ascii="Cambria Math" w:hAnsi="Cambria Math" w:cs="Times New Roman"/>
                    <w:szCs w:val="24"/>
                    <w:lang w:val="es-ES_tradnl"/>
                  </w:rPr>
                  <m:t>n→∞</m:t>
                </m:r>
              </m:lim>
            </m:limLow>
          </m:fName>
          <m:e>
            <m:f>
              <m:fPr>
                <m:ctrlPr>
                  <w:rPr>
                    <w:rFonts w:ascii="Cambria Math" w:hAnsi="Cambria Math" w:cs="Times New Roman"/>
                    <w:i/>
                    <w:szCs w:val="24"/>
                    <w:lang w:val="es-ES_tradnl"/>
                  </w:rPr>
                </m:ctrlPr>
              </m:fPr>
              <m:num>
                <m:r>
                  <w:rPr>
                    <w:rFonts w:ascii="Cambria Math" w:hAnsi="Cambria Math" w:cs="Times New Roman"/>
                    <w:szCs w:val="24"/>
                    <w:lang w:val="es-ES_tradnl"/>
                  </w:rPr>
                  <m:t>1</m:t>
                </m:r>
              </m:num>
              <m:den>
                <m:sSup>
                  <m:sSupPr>
                    <m:ctrlPr>
                      <w:rPr>
                        <w:rFonts w:ascii="Cambria Math" w:hAnsi="Cambria Math" w:cs="Times New Roman"/>
                        <w:i/>
                        <w:szCs w:val="24"/>
                        <w:lang w:val="es-ES_tradnl"/>
                      </w:rPr>
                    </m:ctrlPr>
                  </m:sSupPr>
                  <m:e>
                    <m:r>
                      <w:rPr>
                        <w:rFonts w:ascii="Cambria Math" w:hAnsi="Cambria Math" w:cs="Times New Roman"/>
                        <w:szCs w:val="24"/>
                        <w:lang w:val="es-ES_tradnl"/>
                      </w:rPr>
                      <m:t>2</m:t>
                    </m:r>
                  </m:e>
                  <m:sup>
                    <m:r>
                      <w:rPr>
                        <w:rFonts w:ascii="Cambria Math" w:hAnsi="Cambria Math" w:cs="Times New Roman"/>
                        <w:szCs w:val="24"/>
                        <w:lang w:val="es-ES_tradnl"/>
                      </w:rPr>
                      <m:t>n</m:t>
                    </m:r>
                  </m:sup>
                </m:sSup>
              </m:den>
            </m:f>
            <m:r>
              <w:rPr>
                <w:rFonts w:ascii="Cambria Math" w:hAnsi="Cambria Math" w:cs="Times New Roman"/>
                <w:szCs w:val="24"/>
                <w:lang w:val="es-ES_tradnl"/>
              </w:rPr>
              <m:t>=0</m:t>
            </m:r>
          </m:e>
        </m:func>
      </m:oMath>
      <w:r w:rsidRPr="00FA1845">
        <w:rPr>
          <w:rFonts w:cs="Times New Roman"/>
          <w:szCs w:val="24"/>
          <w:lang w:val="es-ES_tradnl"/>
        </w:rPr>
        <w:t>, teniendo claridad de las nociones implícitas de dicha afirmación ya trabajadas durante el desarrollo del curso-laboratorio.</w:t>
      </w:r>
      <w:r>
        <w:rPr>
          <w:rFonts w:cs="Times New Roman"/>
          <w:szCs w:val="24"/>
          <w:lang w:val="es-ES_tradnl"/>
        </w:rPr>
        <w:t xml:space="preserve"> La imagen y la tabla dinámica le ayudan al estudiante a encontrar argumentos como que a medida que </w:t>
      </w:r>
      <w:r w:rsidRPr="00186D03">
        <w:rPr>
          <w:rFonts w:cs="Times New Roman"/>
          <w:i/>
          <w:szCs w:val="24"/>
          <w:lang w:val="es-ES_tradnl"/>
        </w:rPr>
        <w:t>n</w:t>
      </w:r>
      <w:r>
        <w:rPr>
          <w:rFonts w:cs="Times New Roman"/>
          <w:szCs w:val="24"/>
          <w:lang w:val="es-ES_tradnl"/>
        </w:rPr>
        <w:t xml:space="preserve"> aumenta, la imagen de </w:t>
      </w:r>
      <m:oMath>
        <m:f>
          <m:fPr>
            <m:ctrlPr>
              <w:rPr>
                <w:rFonts w:ascii="Cambria Math" w:hAnsi="Cambria Math" w:cs="Times New Roman"/>
                <w:i/>
                <w:szCs w:val="24"/>
                <w:lang w:val="es-ES_tradnl"/>
              </w:rPr>
            </m:ctrlPr>
          </m:fPr>
          <m:num>
            <m:r>
              <w:rPr>
                <w:rFonts w:ascii="Cambria Math" w:hAnsi="Cambria Math" w:cs="Times New Roman"/>
                <w:szCs w:val="24"/>
                <w:lang w:val="es-ES_tradnl"/>
              </w:rPr>
              <m:t>1</m:t>
            </m:r>
          </m:num>
          <m:den>
            <m:sSup>
              <m:sSupPr>
                <m:ctrlPr>
                  <w:rPr>
                    <w:rFonts w:ascii="Cambria Math" w:hAnsi="Cambria Math" w:cs="Times New Roman"/>
                    <w:i/>
                    <w:szCs w:val="24"/>
                    <w:lang w:val="es-ES_tradnl"/>
                  </w:rPr>
                </m:ctrlPr>
              </m:sSupPr>
              <m:e>
                <m:r>
                  <w:rPr>
                    <w:rFonts w:ascii="Cambria Math" w:hAnsi="Cambria Math" w:cs="Times New Roman"/>
                    <w:szCs w:val="24"/>
                    <w:lang w:val="es-ES_tradnl"/>
                  </w:rPr>
                  <m:t>2</m:t>
                </m:r>
              </m:e>
              <m:sup>
                <m:r>
                  <w:rPr>
                    <w:rFonts w:ascii="Cambria Math" w:hAnsi="Cambria Math" w:cs="Times New Roman"/>
                    <w:szCs w:val="24"/>
                    <w:lang w:val="es-ES_tradnl"/>
                  </w:rPr>
                  <m:t>n</m:t>
                </m:r>
              </m:sup>
            </m:sSup>
          </m:den>
        </m:f>
      </m:oMath>
      <w:r>
        <w:rPr>
          <w:rFonts w:eastAsiaTheme="minorEastAsia" w:cs="Times New Roman"/>
          <w:szCs w:val="24"/>
          <w:lang w:val="es-ES_tradnl"/>
        </w:rPr>
        <w:t xml:space="preserve"> se acerca a cero, pero no atraviesa el eje x porque ésta nunca es </w:t>
      </w:r>
      <w:r>
        <w:rPr>
          <w:rFonts w:eastAsiaTheme="minorEastAsia" w:cs="Times New Roman"/>
          <w:szCs w:val="24"/>
          <w:lang w:val="es-ES_tradnl"/>
        </w:rPr>
        <w:lastRenderedPageBreak/>
        <w:t>negativa; o que la fracción siempre se hace más pequeña porque el denominador de la fracción es cada vez más grande, pero nunca llega a ser cero.</w:t>
      </w:r>
    </w:p>
    <w:p w14:paraId="3FE5AF7B" w14:textId="77777777" w:rsidR="0075747D" w:rsidRPr="00FA1845" w:rsidRDefault="0075747D" w:rsidP="00DE7AAD">
      <w:pPr>
        <w:pStyle w:val="Prrafodelista"/>
        <w:numPr>
          <w:ilvl w:val="0"/>
          <w:numId w:val="3"/>
        </w:numPr>
        <w:spacing w:before="120" w:after="120" w:line="360" w:lineRule="auto"/>
        <w:contextualSpacing w:val="0"/>
        <w:jc w:val="both"/>
        <w:outlineLvl w:val="0"/>
        <w:rPr>
          <w:rFonts w:cs="Times New Roman"/>
          <w:b/>
          <w:szCs w:val="24"/>
          <w:lang w:val="es-ES_tradnl"/>
        </w:rPr>
      </w:pPr>
      <w:r w:rsidRPr="00FA1845">
        <w:rPr>
          <w:rFonts w:cs="Times New Roman"/>
          <w:b/>
          <w:szCs w:val="24"/>
          <w:lang w:val="es-ES_tradnl"/>
        </w:rPr>
        <w:t>Reflexiones finales</w:t>
      </w:r>
    </w:p>
    <w:p w14:paraId="48ADC91B" w14:textId="0454194D" w:rsidR="00AC0A8A" w:rsidRDefault="00AC0A8A" w:rsidP="00DE7AAD">
      <w:pPr>
        <w:tabs>
          <w:tab w:val="left" w:pos="270"/>
        </w:tabs>
        <w:spacing w:before="120" w:after="120" w:line="360" w:lineRule="auto"/>
        <w:jc w:val="both"/>
        <w:rPr>
          <w:rFonts w:eastAsia="Times New Roman"/>
          <w:i/>
          <w:szCs w:val="24"/>
          <w:lang w:val="es-ES_tradnl"/>
        </w:rPr>
      </w:pPr>
      <w:r>
        <w:rPr>
          <w:rFonts w:cs="Times New Roman"/>
          <w:szCs w:val="24"/>
          <w:lang w:val="es-ES_tradnl"/>
        </w:rPr>
        <w:t xml:space="preserve">En este artículo pudimos identificar y caracterizar </w:t>
      </w:r>
      <w:r w:rsidRPr="00AC0A8A">
        <w:rPr>
          <w:rFonts w:eastAsia="Times New Roman"/>
          <w:i/>
          <w:szCs w:val="24"/>
          <w:lang w:val="es-ES_tradnl"/>
        </w:rPr>
        <w:t>habilidades</w:t>
      </w:r>
      <w:r w:rsidR="003B1BDA">
        <w:rPr>
          <w:rFonts w:eastAsia="Times New Roman"/>
          <w:i/>
          <w:szCs w:val="24"/>
          <w:lang w:val="es-ES_tradnl"/>
        </w:rPr>
        <w:t xml:space="preserve"> de cada uno de los procesos matemáticos asociados al desarrollo del Pensamiento </w:t>
      </w:r>
      <w:proofErr w:type="spellStart"/>
      <w:r w:rsidR="003B1BDA">
        <w:rPr>
          <w:rFonts w:eastAsia="Times New Roman"/>
          <w:i/>
          <w:szCs w:val="24"/>
          <w:lang w:val="es-ES_tradnl"/>
        </w:rPr>
        <w:t>Variacional</w:t>
      </w:r>
      <w:proofErr w:type="spellEnd"/>
      <w:r w:rsidR="003B1BDA">
        <w:rPr>
          <w:rFonts w:eastAsia="Times New Roman"/>
          <w:i/>
          <w:szCs w:val="24"/>
          <w:lang w:val="es-ES_tradnl"/>
        </w:rPr>
        <w:t xml:space="preserve"> y que consideramos</w:t>
      </w:r>
      <w:r w:rsidRPr="00AC0A8A">
        <w:rPr>
          <w:rFonts w:eastAsia="Times New Roman"/>
          <w:i/>
          <w:szCs w:val="24"/>
          <w:lang w:val="es-ES_tradnl"/>
        </w:rPr>
        <w:t xml:space="preserve"> necesarias para la comp</w:t>
      </w:r>
      <w:r>
        <w:rPr>
          <w:rFonts w:eastAsia="Times New Roman"/>
          <w:i/>
          <w:szCs w:val="24"/>
          <w:lang w:val="es-ES_tradnl"/>
        </w:rPr>
        <w:t>rensión del Cálculo Diferencial, estas son:</w:t>
      </w:r>
    </w:p>
    <w:p w14:paraId="402D7491" w14:textId="03D74550" w:rsidR="0061541C" w:rsidRPr="0061541C" w:rsidRDefault="0061541C" w:rsidP="0061541C">
      <w:pPr>
        <w:pStyle w:val="Prrafodelista"/>
        <w:numPr>
          <w:ilvl w:val="0"/>
          <w:numId w:val="24"/>
        </w:numPr>
        <w:tabs>
          <w:tab w:val="left" w:pos="270"/>
        </w:tabs>
        <w:spacing w:before="120" w:after="120" w:line="360" w:lineRule="auto"/>
        <w:jc w:val="both"/>
        <w:rPr>
          <w:rFonts w:cs="Times New Roman"/>
          <w:szCs w:val="24"/>
          <w:lang w:val="es-ES_tradnl"/>
        </w:rPr>
      </w:pPr>
      <w:r w:rsidRPr="0061541C">
        <w:rPr>
          <w:rFonts w:cs="Times New Roman"/>
          <w:szCs w:val="24"/>
          <w:lang w:val="es-ES_tradnl"/>
        </w:rPr>
        <w:t>Con relación a los procesos de comunicación</w:t>
      </w:r>
      <w:r>
        <w:rPr>
          <w:rFonts w:cs="Times New Roman"/>
          <w:szCs w:val="24"/>
          <w:lang w:val="es-ES_tradnl"/>
        </w:rPr>
        <w:t xml:space="preserve">, son necesarias las habilidades para: </w:t>
      </w:r>
      <w:r w:rsidRPr="0061541C">
        <w:rPr>
          <w:rFonts w:cs="Times New Roman"/>
          <w:szCs w:val="24"/>
          <w:lang w:val="es-ES_tradnl"/>
        </w:rPr>
        <w:t>i) interpretar; ii)</w:t>
      </w:r>
      <w:r w:rsidR="00120FD3">
        <w:rPr>
          <w:rFonts w:cs="Times New Roman"/>
          <w:szCs w:val="24"/>
          <w:lang w:val="es-ES_tradnl"/>
        </w:rPr>
        <w:t xml:space="preserve"> explicar; y  iii) j</w:t>
      </w:r>
      <w:r w:rsidRPr="0061541C">
        <w:rPr>
          <w:rFonts w:cs="Times New Roman"/>
          <w:szCs w:val="24"/>
          <w:lang w:val="es-ES_tradnl"/>
        </w:rPr>
        <w:t>ustificar y argumentar.</w:t>
      </w:r>
    </w:p>
    <w:p w14:paraId="2ADDB18C" w14:textId="5EA4F346" w:rsidR="0061541C" w:rsidRPr="0061541C" w:rsidRDefault="0061541C" w:rsidP="0061541C">
      <w:pPr>
        <w:pStyle w:val="Prrafodelista"/>
        <w:numPr>
          <w:ilvl w:val="0"/>
          <w:numId w:val="24"/>
        </w:numPr>
        <w:tabs>
          <w:tab w:val="left" w:pos="270"/>
        </w:tabs>
        <w:spacing w:before="120" w:after="120" w:line="360" w:lineRule="auto"/>
        <w:jc w:val="both"/>
        <w:rPr>
          <w:rFonts w:cs="Times New Roman"/>
          <w:szCs w:val="24"/>
          <w:lang w:val="es-ES_tradnl"/>
        </w:rPr>
      </w:pPr>
      <w:r>
        <w:rPr>
          <w:rFonts w:cs="Times New Roman"/>
          <w:szCs w:val="24"/>
          <w:lang w:val="es-ES_tradnl"/>
        </w:rPr>
        <w:t xml:space="preserve">Las habilidades identificadas en </w:t>
      </w:r>
      <w:r w:rsidRPr="0061541C">
        <w:rPr>
          <w:rFonts w:cs="Times New Roman"/>
          <w:szCs w:val="24"/>
          <w:lang w:val="es-ES_tradnl"/>
        </w:rPr>
        <w:t>el proceso de elaboración y ejercitación de procedimiento</w:t>
      </w:r>
      <w:r>
        <w:rPr>
          <w:rFonts w:cs="Times New Roman"/>
          <w:szCs w:val="24"/>
          <w:lang w:val="es-ES_tradnl"/>
        </w:rPr>
        <w:t xml:space="preserve"> son</w:t>
      </w:r>
      <w:r w:rsidRPr="0061541C">
        <w:rPr>
          <w:rFonts w:cs="Times New Roman"/>
          <w:szCs w:val="24"/>
          <w:lang w:val="es-ES_tradnl"/>
        </w:rPr>
        <w:t>: i) dominar los sistemas numéricos, sus operaciones y estructuras; ii) calcular magnitudes u</w:t>
      </w:r>
      <w:r w:rsidR="00120FD3">
        <w:rPr>
          <w:rFonts w:cs="Times New Roman"/>
          <w:szCs w:val="24"/>
          <w:lang w:val="es-ES_tradnl"/>
        </w:rPr>
        <w:t>tilizando diferentes procesos e</w:t>
      </w:r>
      <w:r w:rsidRPr="0061541C">
        <w:rPr>
          <w:rFonts w:cs="Times New Roman"/>
          <w:szCs w:val="24"/>
          <w:lang w:val="es-ES_tradnl"/>
        </w:rPr>
        <w:t xml:space="preserve"> instrumentos; iii) construir  modelos geométricos de objeto matemátic</w:t>
      </w:r>
      <w:r w:rsidR="00120FD3">
        <w:rPr>
          <w:rFonts w:cs="Times New Roman"/>
          <w:szCs w:val="24"/>
          <w:lang w:val="es-ES_tradnl"/>
        </w:rPr>
        <w:t>o para expresar la variación; e</w:t>
      </w:r>
      <w:r w:rsidRPr="0061541C">
        <w:rPr>
          <w:rFonts w:cs="Times New Roman"/>
          <w:szCs w:val="24"/>
          <w:lang w:val="es-ES_tradnl"/>
        </w:rPr>
        <w:t xml:space="preserve"> iv) identificar, relacionar y establecer propiedades entre las magnitudes variables de una situación</w:t>
      </w:r>
    </w:p>
    <w:p w14:paraId="15F11DA8" w14:textId="77777777" w:rsidR="0061541C" w:rsidRPr="0061541C" w:rsidRDefault="0061541C" w:rsidP="0061541C">
      <w:pPr>
        <w:pStyle w:val="Prrafodelista"/>
        <w:numPr>
          <w:ilvl w:val="0"/>
          <w:numId w:val="24"/>
        </w:numPr>
        <w:tabs>
          <w:tab w:val="left" w:pos="270"/>
        </w:tabs>
        <w:spacing w:before="120" w:after="120" w:line="360" w:lineRule="auto"/>
        <w:jc w:val="both"/>
        <w:rPr>
          <w:rFonts w:cs="Times New Roman"/>
          <w:szCs w:val="24"/>
          <w:lang w:val="es-ES_tradnl"/>
        </w:rPr>
      </w:pPr>
      <w:r w:rsidRPr="0061541C">
        <w:rPr>
          <w:rFonts w:cs="Times New Roman"/>
          <w:szCs w:val="24"/>
          <w:lang w:val="es-ES_tradnl"/>
        </w:rPr>
        <w:t>En el procesos de representación es necesario desarrollar habilidades para: i) Construir representaciones de objetos matemáticos; ii) interpretar diferentes representaciones de los objetos matemáticos; y iii) reconocer, relacionar y conectar las diferentes representaciones de un mismo objeto matemático.</w:t>
      </w:r>
    </w:p>
    <w:p w14:paraId="5E0B68AE" w14:textId="77777777" w:rsidR="0061541C" w:rsidRPr="0061541C" w:rsidRDefault="0061541C" w:rsidP="0061541C">
      <w:pPr>
        <w:pStyle w:val="Prrafodelista"/>
        <w:numPr>
          <w:ilvl w:val="0"/>
          <w:numId w:val="24"/>
        </w:numPr>
        <w:tabs>
          <w:tab w:val="left" w:pos="270"/>
        </w:tabs>
        <w:spacing w:before="120" w:after="120" w:line="360" w:lineRule="auto"/>
        <w:jc w:val="both"/>
        <w:rPr>
          <w:rFonts w:cs="Times New Roman"/>
          <w:szCs w:val="24"/>
          <w:lang w:val="es-ES_tradnl"/>
        </w:rPr>
      </w:pPr>
      <w:r w:rsidRPr="0061541C">
        <w:rPr>
          <w:rFonts w:cs="Times New Roman"/>
          <w:szCs w:val="24"/>
          <w:lang w:val="es-ES_tradnl"/>
        </w:rPr>
        <w:t>El proceso de razonamiento implica el desarrollo de habilidades para: conjeturar y demostrar,</w:t>
      </w:r>
    </w:p>
    <w:p w14:paraId="48D521E3" w14:textId="280AEF84" w:rsidR="007266CD" w:rsidRPr="00FA1845" w:rsidRDefault="00906D36" w:rsidP="00DE7AAD">
      <w:pPr>
        <w:tabs>
          <w:tab w:val="left" w:pos="270"/>
        </w:tabs>
        <w:spacing w:before="120" w:after="120" w:line="360" w:lineRule="auto"/>
        <w:jc w:val="both"/>
        <w:rPr>
          <w:rFonts w:cs="Times New Roman"/>
          <w:szCs w:val="24"/>
          <w:lang w:val="es-ES_tradnl"/>
        </w:rPr>
      </w:pPr>
      <w:r w:rsidRPr="00FA1845">
        <w:rPr>
          <w:rFonts w:cs="Times New Roman"/>
          <w:szCs w:val="24"/>
          <w:lang w:val="es-ES_tradnl"/>
        </w:rPr>
        <w:t xml:space="preserve">La posibilidad de estudiar el movimiento apoyados en los artefactos digitales amplía la serie de problemas asequibles a los estudiantes, y los capacita para ejecutar procedimientos rutinarios con rapidez y seguridad, permitiéndoles así disponer de más tiempo para construir generalidades y para modelar fenómenos. </w:t>
      </w:r>
    </w:p>
    <w:p w14:paraId="470AC4B2" w14:textId="65445155" w:rsidR="004E4910" w:rsidRPr="00FA1845" w:rsidRDefault="008D6B26" w:rsidP="00DE7AAD">
      <w:pPr>
        <w:widowControl w:val="0"/>
        <w:autoSpaceDE w:val="0"/>
        <w:autoSpaceDN w:val="0"/>
        <w:adjustRightInd w:val="0"/>
        <w:spacing w:before="120" w:after="120" w:line="360" w:lineRule="auto"/>
        <w:jc w:val="both"/>
        <w:rPr>
          <w:rFonts w:eastAsiaTheme="minorEastAsia" w:cs="Times New Roman"/>
          <w:szCs w:val="24"/>
          <w:lang w:val="es-ES_tradnl"/>
        </w:rPr>
      </w:pPr>
      <w:r w:rsidRPr="00FA1845">
        <w:rPr>
          <w:rFonts w:cs="Times New Roman"/>
          <w:szCs w:val="24"/>
          <w:lang w:val="es-ES_tradnl"/>
        </w:rPr>
        <w:t xml:space="preserve">Es necesario replantear los cursos de Cálculo Diferencial aprovechando los contextos matemáticos y no matemáticos para desde </w:t>
      </w:r>
      <w:r w:rsidR="004E4910" w:rsidRPr="00FA1845">
        <w:rPr>
          <w:rFonts w:cs="Times New Roman"/>
          <w:szCs w:val="24"/>
          <w:lang w:val="es-ES_tradnl"/>
        </w:rPr>
        <w:t>allí</w:t>
      </w:r>
      <w:r w:rsidRPr="00FA1845">
        <w:rPr>
          <w:rFonts w:cs="Times New Roman"/>
          <w:szCs w:val="24"/>
          <w:lang w:val="es-ES_tradnl"/>
        </w:rPr>
        <w:t xml:space="preserve"> poder</w:t>
      </w:r>
      <w:r w:rsidR="004E4910" w:rsidRPr="00FA1845">
        <w:rPr>
          <w:rFonts w:cs="Times New Roman"/>
          <w:szCs w:val="24"/>
          <w:lang w:val="es-ES_tradnl"/>
        </w:rPr>
        <w:t xml:space="preserve"> interpretar las nociones </w:t>
      </w:r>
      <w:r w:rsidRPr="00FA1845">
        <w:rPr>
          <w:rFonts w:cs="Times New Roman"/>
          <w:szCs w:val="24"/>
          <w:lang w:val="es-ES_tradnl"/>
        </w:rPr>
        <w:t xml:space="preserve">conceptuales del mismo, tal como se mostró con la actividad </w:t>
      </w:r>
      <w:r w:rsidR="004E4910" w:rsidRPr="00FA1845">
        <w:rPr>
          <w:rFonts w:cs="Times New Roman"/>
          <w:szCs w:val="24"/>
          <w:lang w:val="es-ES_tradnl"/>
        </w:rPr>
        <w:t xml:space="preserve"> interdisciplinar</w:t>
      </w:r>
      <w:r w:rsidRPr="00FA1845">
        <w:rPr>
          <w:rFonts w:cs="Times New Roman"/>
          <w:szCs w:val="24"/>
          <w:lang w:val="es-ES_tradnl"/>
        </w:rPr>
        <w:t xml:space="preserve"> que mostramos aquí, con la cual se pueden</w:t>
      </w:r>
      <w:r w:rsidR="004E4910" w:rsidRPr="00FA1845">
        <w:rPr>
          <w:rFonts w:eastAsiaTheme="minorEastAsia" w:cs="Times New Roman"/>
          <w:szCs w:val="24"/>
          <w:lang w:val="es-ES_tradnl"/>
        </w:rPr>
        <w:t xml:space="preserve"> dotar de significados las matemáticas </w:t>
      </w:r>
      <w:r w:rsidR="00B57A38" w:rsidRPr="00FA1845">
        <w:rPr>
          <w:rFonts w:eastAsiaTheme="minorEastAsia" w:cs="Times New Roman"/>
          <w:szCs w:val="24"/>
          <w:lang w:val="es-ES_tradnl"/>
        </w:rPr>
        <w:t>los</w:t>
      </w:r>
      <w:r w:rsidR="002879D4" w:rsidRPr="00FA1845">
        <w:rPr>
          <w:rFonts w:eastAsiaTheme="minorEastAsia" w:cs="Times New Roman"/>
          <w:szCs w:val="24"/>
          <w:lang w:val="es-ES_tradnl"/>
        </w:rPr>
        <w:t xml:space="preserve"> objeto de estudio </w:t>
      </w:r>
      <w:r w:rsidR="00B57A38" w:rsidRPr="00FA1845">
        <w:rPr>
          <w:rFonts w:eastAsiaTheme="minorEastAsia" w:cs="Times New Roman"/>
          <w:szCs w:val="24"/>
          <w:lang w:val="es-ES_tradnl"/>
        </w:rPr>
        <w:t>a través de</w:t>
      </w:r>
      <w:r w:rsidR="00CC3B41" w:rsidRPr="00FA1845">
        <w:rPr>
          <w:rFonts w:eastAsiaTheme="minorEastAsia" w:cs="Times New Roman"/>
          <w:szCs w:val="24"/>
          <w:lang w:val="es-ES_tradnl"/>
        </w:rPr>
        <w:t xml:space="preserve"> diferentes representaciones semióticas (</w:t>
      </w:r>
      <w:r w:rsidR="002879D4" w:rsidRPr="00FA1845">
        <w:rPr>
          <w:rFonts w:eastAsiaTheme="minorEastAsia" w:cs="Times New Roman"/>
          <w:szCs w:val="24"/>
          <w:lang w:val="es-ES_tradnl"/>
        </w:rPr>
        <w:t>CONDE</w:t>
      </w:r>
      <w:r w:rsidR="004E4910" w:rsidRPr="00FA1845">
        <w:rPr>
          <w:rFonts w:eastAsiaTheme="minorEastAsia" w:cs="Times New Roman"/>
          <w:szCs w:val="24"/>
          <w:lang w:val="es-ES_tradnl"/>
        </w:rPr>
        <w:t xml:space="preserve">, 2013). </w:t>
      </w:r>
    </w:p>
    <w:p w14:paraId="7B6993D9" w14:textId="53825D34" w:rsidR="00344A98" w:rsidRPr="00FA1845" w:rsidRDefault="004E4910" w:rsidP="00DE7AAD">
      <w:pPr>
        <w:spacing w:before="120" w:after="120" w:line="360" w:lineRule="auto"/>
        <w:jc w:val="both"/>
        <w:rPr>
          <w:rFonts w:eastAsiaTheme="minorEastAsia" w:cs="Times New Roman"/>
          <w:szCs w:val="24"/>
          <w:lang w:val="es-ES" w:eastAsia="es-ES"/>
        </w:rPr>
      </w:pPr>
      <w:r w:rsidRPr="00FA1845">
        <w:rPr>
          <w:rFonts w:cs="Times New Roman"/>
          <w:szCs w:val="24"/>
          <w:lang w:val="es-ES_tradnl"/>
        </w:rPr>
        <w:t xml:space="preserve">Un valor agregado de este curso-laboratorio en el contexto interdisciplinar, es que además de las representaciones semióticas requeridas por la </w:t>
      </w:r>
      <w:r w:rsidRPr="00FA1845">
        <w:rPr>
          <w:rFonts w:eastAsiaTheme="minorEastAsia" w:cs="Times New Roman"/>
          <w:szCs w:val="24"/>
          <w:lang w:val="es-ES" w:eastAsia="es-ES"/>
        </w:rPr>
        <w:t xml:space="preserve">naturaleza de los objetos matemáticos. Queremos insinuar que podríamos lograr dar un significado auditivo a un objeto matemático, </w:t>
      </w:r>
      <w:r w:rsidRPr="00FA1845">
        <w:rPr>
          <w:rFonts w:eastAsiaTheme="minorEastAsia" w:cs="Times New Roman"/>
          <w:szCs w:val="24"/>
          <w:lang w:val="es-ES" w:eastAsia="es-ES"/>
        </w:rPr>
        <w:lastRenderedPageBreak/>
        <w:t xml:space="preserve">en este caso </w:t>
      </w:r>
      <w:r w:rsidRPr="00FA1845">
        <w:rPr>
          <w:rFonts w:eastAsiaTheme="minorEastAsia" w:cs="Times New Roman"/>
          <w:i/>
          <w:szCs w:val="24"/>
          <w:lang w:val="es-ES" w:eastAsia="es-ES"/>
        </w:rPr>
        <w:t>la variación.</w:t>
      </w:r>
      <w:r w:rsidRPr="00FA1845">
        <w:rPr>
          <w:rFonts w:eastAsiaTheme="minorEastAsia" w:cs="Times New Roman"/>
          <w:szCs w:val="24"/>
          <w:lang w:val="es-ES" w:eastAsia="es-ES"/>
        </w:rPr>
        <w:t xml:space="preserve"> Si el estudiante interactúa con las representaciones semióticas de la construcción de la escala musical, asociadas a la estructura fraccionaria y extendida a procesos iterativos infinitos en la construcción de octavas.  De cierta manera el estudiante está asignando un evento sonoro como forma de representación e identificación de una </w:t>
      </w:r>
      <w:r w:rsidRPr="00FA1845">
        <w:rPr>
          <w:rFonts w:eastAsiaTheme="minorEastAsia" w:cs="Times New Roman"/>
          <w:i/>
          <w:szCs w:val="24"/>
          <w:lang w:val="es-ES" w:eastAsia="es-ES"/>
        </w:rPr>
        <w:t>variación,</w:t>
      </w:r>
      <w:r w:rsidRPr="00FA1845">
        <w:rPr>
          <w:rFonts w:eastAsiaTheme="minorEastAsia" w:cs="Times New Roman"/>
          <w:szCs w:val="24"/>
          <w:lang w:val="es-ES" w:eastAsia="es-ES"/>
        </w:rPr>
        <w:t xml:space="preserve"> existente de las relaciones entre fraccionamientos de la longitud de la cuerda y su frecuencia correspondiente.</w:t>
      </w:r>
    </w:p>
    <w:p w14:paraId="40A51266" w14:textId="7D1E2075" w:rsidR="00CA2F45" w:rsidRPr="00FA1845" w:rsidRDefault="00CA2F45" w:rsidP="00DE7AAD">
      <w:pPr>
        <w:pStyle w:val="Prrafodelista"/>
        <w:numPr>
          <w:ilvl w:val="0"/>
          <w:numId w:val="3"/>
        </w:numPr>
        <w:spacing w:before="120" w:after="120" w:line="360" w:lineRule="auto"/>
        <w:contextualSpacing w:val="0"/>
        <w:jc w:val="both"/>
        <w:outlineLvl w:val="0"/>
        <w:rPr>
          <w:rFonts w:cs="Times New Roman"/>
          <w:b/>
          <w:szCs w:val="24"/>
          <w:lang w:val="es-ES_tradnl"/>
        </w:rPr>
      </w:pPr>
      <w:r w:rsidRPr="00FA1845">
        <w:rPr>
          <w:rFonts w:cs="Times New Roman"/>
          <w:b/>
          <w:szCs w:val="24"/>
          <w:lang w:val="es-ES_tradnl"/>
        </w:rPr>
        <w:t>Referencias</w:t>
      </w:r>
      <w:r w:rsidR="004E518C" w:rsidRPr="00FA1845">
        <w:rPr>
          <w:rFonts w:cs="Times New Roman"/>
          <w:b/>
          <w:szCs w:val="24"/>
          <w:lang w:val="es-ES_tradnl"/>
        </w:rPr>
        <w:t xml:space="preserve"> Bibliográficas</w:t>
      </w:r>
    </w:p>
    <w:p w14:paraId="5597DCCD" w14:textId="0D35E32E" w:rsidR="00ED6BA9" w:rsidRPr="00C13915" w:rsidRDefault="00ED6BA9" w:rsidP="00ED6BA9">
      <w:pPr>
        <w:pStyle w:val="Normal2"/>
        <w:spacing w:after="0" w:line="240" w:lineRule="auto"/>
        <w:rPr>
          <w:color w:val="auto"/>
          <w:sz w:val="22"/>
          <w:szCs w:val="22"/>
          <w:lang w:val="es-ES_tradnl"/>
        </w:rPr>
      </w:pPr>
      <w:r w:rsidRPr="00C13915">
        <w:rPr>
          <w:rFonts w:eastAsiaTheme="minorEastAsia"/>
          <w:color w:val="auto"/>
          <w:sz w:val="22"/>
          <w:szCs w:val="22"/>
          <w:lang w:val="es-ES"/>
        </w:rPr>
        <w:t xml:space="preserve">ALEKSANDROV, A. D., KOLMOGOROV, A. N., LAURENTIEV, M. A. </w:t>
      </w:r>
      <w:r w:rsidR="00D67CA3" w:rsidRPr="00C13915">
        <w:rPr>
          <w:rFonts w:eastAsiaTheme="minorEastAsia"/>
          <w:color w:val="auto"/>
          <w:sz w:val="22"/>
          <w:szCs w:val="22"/>
          <w:lang w:val="es-ES"/>
        </w:rPr>
        <w:t>Y OTROS</w:t>
      </w:r>
      <w:r w:rsidRPr="00C13915">
        <w:rPr>
          <w:rFonts w:eastAsiaTheme="minorEastAsia"/>
          <w:color w:val="auto"/>
          <w:sz w:val="22"/>
          <w:szCs w:val="22"/>
          <w:lang w:val="es-ES"/>
        </w:rPr>
        <w:t xml:space="preserve">. </w:t>
      </w:r>
      <w:r w:rsidRPr="00D67CA3">
        <w:rPr>
          <w:rFonts w:eastAsiaTheme="minorEastAsia"/>
          <w:b/>
          <w:color w:val="auto"/>
          <w:sz w:val="22"/>
          <w:szCs w:val="22"/>
          <w:lang w:val="es-ES"/>
        </w:rPr>
        <w:t>La matemática: su contenido, métodos y signif</w:t>
      </w:r>
      <w:r w:rsidR="00D67CA3" w:rsidRPr="00D67CA3">
        <w:rPr>
          <w:rFonts w:eastAsiaTheme="minorEastAsia"/>
          <w:b/>
          <w:color w:val="auto"/>
          <w:sz w:val="22"/>
          <w:szCs w:val="22"/>
          <w:lang w:val="es-ES"/>
        </w:rPr>
        <w:t>icado</w:t>
      </w:r>
      <w:r w:rsidR="00D67CA3">
        <w:rPr>
          <w:rFonts w:eastAsiaTheme="minorEastAsia"/>
          <w:color w:val="auto"/>
          <w:sz w:val="22"/>
          <w:szCs w:val="22"/>
          <w:lang w:val="es-ES"/>
        </w:rPr>
        <w:t xml:space="preserve">. España: Alianza </w:t>
      </w:r>
      <w:proofErr w:type="spellStart"/>
      <w:r w:rsidR="00D67CA3">
        <w:rPr>
          <w:rFonts w:eastAsiaTheme="minorEastAsia"/>
          <w:color w:val="auto"/>
          <w:sz w:val="22"/>
          <w:szCs w:val="22"/>
          <w:lang w:val="es-ES"/>
        </w:rPr>
        <w:t>Editoral</w:t>
      </w:r>
      <w:proofErr w:type="spellEnd"/>
      <w:r w:rsidR="00D67CA3">
        <w:rPr>
          <w:rFonts w:eastAsiaTheme="minorEastAsia"/>
          <w:color w:val="auto"/>
          <w:sz w:val="22"/>
          <w:szCs w:val="22"/>
          <w:lang w:val="es-ES"/>
        </w:rPr>
        <w:t>.</w:t>
      </w:r>
      <w:r w:rsidR="00D67CA3" w:rsidRPr="00D67CA3">
        <w:rPr>
          <w:rFonts w:eastAsiaTheme="minorEastAsia"/>
          <w:color w:val="auto"/>
          <w:sz w:val="22"/>
          <w:szCs w:val="22"/>
          <w:lang w:val="es-ES"/>
        </w:rPr>
        <w:t xml:space="preserve"> </w:t>
      </w:r>
      <w:r w:rsidR="00D67CA3">
        <w:rPr>
          <w:rFonts w:eastAsiaTheme="minorEastAsia"/>
          <w:color w:val="auto"/>
          <w:sz w:val="22"/>
          <w:szCs w:val="22"/>
          <w:lang w:val="es-ES"/>
        </w:rPr>
        <w:t>1994.</w:t>
      </w:r>
    </w:p>
    <w:p w14:paraId="69032F50" w14:textId="77777777" w:rsidR="00ED6BA9" w:rsidRPr="00E464F1" w:rsidRDefault="00ED6BA9" w:rsidP="00ED6BA9">
      <w:pPr>
        <w:tabs>
          <w:tab w:val="left" w:pos="0"/>
        </w:tabs>
        <w:autoSpaceDE w:val="0"/>
        <w:autoSpaceDN w:val="0"/>
        <w:adjustRightInd w:val="0"/>
        <w:spacing w:after="0" w:line="240" w:lineRule="auto"/>
        <w:jc w:val="both"/>
        <w:rPr>
          <w:rFonts w:cs="Times New Roman"/>
          <w:sz w:val="22"/>
        </w:rPr>
      </w:pPr>
    </w:p>
    <w:p w14:paraId="3DFE7C21" w14:textId="77777777" w:rsidR="00ED6BA9" w:rsidRPr="00E464F1" w:rsidRDefault="00ED6BA9" w:rsidP="00ED6BA9">
      <w:pPr>
        <w:tabs>
          <w:tab w:val="left" w:pos="0"/>
        </w:tabs>
        <w:autoSpaceDE w:val="0"/>
        <w:autoSpaceDN w:val="0"/>
        <w:adjustRightInd w:val="0"/>
        <w:spacing w:after="0" w:line="240" w:lineRule="auto"/>
        <w:jc w:val="both"/>
        <w:rPr>
          <w:rFonts w:cs="Times New Roman"/>
          <w:sz w:val="22"/>
        </w:rPr>
      </w:pPr>
      <w:r w:rsidRPr="00E464F1">
        <w:rPr>
          <w:rFonts w:cs="Times New Roman"/>
          <w:sz w:val="22"/>
        </w:rPr>
        <w:t xml:space="preserve">CONDE, A. </w:t>
      </w:r>
      <w:r w:rsidRPr="00E464F1">
        <w:rPr>
          <w:rFonts w:cs="Times New Roman"/>
          <w:b/>
          <w:iCs/>
          <w:sz w:val="22"/>
        </w:rPr>
        <w:t>Las unidad relativa como vínculo cognitivo entre el tiempo musical y las fracciones</w:t>
      </w:r>
      <w:r w:rsidRPr="00E464F1">
        <w:rPr>
          <w:rFonts w:cs="Times New Roman"/>
          <w:b/>
          <w:sz w:val="22"/>
        </w:rPr>
        <w:t xml:space="preserve">. 2013. </w:t>
      </w:r>
      <w:r w:rsidRPr="00E464F1">
        <w:rPr>
          <w:rFonts w:cs="Times New Roman"/>
          <w:sz w:val="22"/>
        </w:rPr>
        <w:t>Tesis (Doctorado en Matemática Educativa). Centro de Investigación y Estudios Avanzados del Instituto Politecnico Nacional, México D.F., 2013. (No publicada).</w:t>
      </w:r>
    </w:p>
    <w:p w14:paraId="3A3B088C" w14:textId="77777777" w:rsidR="00ED6BA9" w:rsidRPr="00E464F1" w:rsidRDefault="00ED6BA9" w:rsidP="00ED6BA9">
      <w:pPr>
        <w:spacing w:after="0" w:line="240" w:lineRule="auto"/>
        <w:jc w:val="both"/>
        <w:outlineLvl w:val="0"/>
        <w:rPr>
          <w:rFonts w:eastAsiaTheme="minorEastAsia" w:cs="Times New Roman"/>
          <w:sz w:val="22"/>
          <w:lang w:eastAsia="es-ES"/>
        </w:rPr>
      </w:pPr>
    </w:p>
    <w:p w14:paraId="66ECC578" w14:textId="25C4EF81" w:rsidR="00ED6BA9" w:rsidRPr="00E464F1" w:rsidRDefault="00ED6BA9" w:rsidP="00ED6BA9">
      <w:pPr>
        <w:spacing w:after="0" w:line="240" w:lineRule="auto"/>
        <w:jc w:val="both"/>
        <w:outlineLvl w:val="0"/>
        <w:rPr>
          <w:rFonts w:eastAsiaTheme="minorEastAsia" w:cs="Times New Roman"/>
          <w:sz w:val="22"/>
          <w:lang w:eastAsia="es-ES"/>
        </w:rPr>
      </w:pPr>
      <w:r w:rsidRPr="00E464F1">
        <w:rPr>
          <w:rFonts w:eastAsiaTheme="minorEastAsia" w:cs="Times New Roman"/>
          <w:sz w:val="22"/>
          <w:lang w:eastAsia="es-ES"/>
        </w:rPr>
        <w:t>FIALLO, J.</w:t>
      </w:r>
      <w:r w:rsidR="00050B5B" w:rsidRPr="00E464F1">
        <w:rPr>
          <w:rFonts w:eastAsiaTheme="minorEastAsia" w:cs="Times New Roman"/>
          <w:sz w:val="22"/>
          <w:lang w:eastAsia="es-ES"/>
        </w:rPr>
        <w:t xml:space="preserve"> </w:t>
      </w:r>
      <w:r w:rsidRPr="00E464F1">
        <w:rPr>
          <w:rFonts w:eastAsiaTheme="minorEastAsia" w:cs="Times New Roman"/>
          <w:b/>
          <w:sz w:val="22"/>
          <w:lang w:eastAsia="es-ES"/>
        </w:rPr>
        <w:t>Estudio del proceso de demostración en el aprendizaje de las Razones Trigonométricas en un ambiente de Geometría Dinámica</w:t>
      </w:r>
      <w:r w:rsidRPr="00E464F1">
        <w:rPr>
          <w:rFonts w:eastAsiaTheme="minorEastAsia" w:cs="Times New Roman"/>
          <w:sz w:val="22"/>
          <w:lang w:eastAsia="es-ES"/>
        </w:rPr>
        <w:t>. Tesis (Doctorado en Didáctica de las Matemáticas). Universidad de Valencia, España., 2010. (No publicada)</w:t>
      </w:r>
    </w:p>
    <w:p w14:paraId="05C3BFB3" w14:textId="77777777" w:rsidR="00ED6BA9" w:rsidRPr="00C13915" w:rsidRDefault="00ED6BA9" w:rsidP="00ED6BA9">
      <w:pPr>
        <w:spacing w:after="0" w:line="240" w:lineRule="auto"/>
        <w:jc w:val="both"/>
        <w:outlineLvl w:val="0"/>
        <w:rPr>
          <w:rFonts w:cs="Times New Roman"/>
          <w:sz w:val="22"/>
        </w:rPr>
      </w:pPr>
    </w:p>
    <w:p w14:paraId="24607160" w14:textId="656CFBA7" w:rsidR="00ED6BA9" w:rsidRDefault="00ED6BA9" w:rsidP="00ED6BA9">
      <w:pPr>
        <w:spacing w:after="0" w:line="240" w:lineRule="auto"/>
        <w:jc w:val="both"/>
        <w:outlineLvl w:val="0"/>
        <w:rPr>
          <w:rFonts w:cs="Times New Roman"/>
          <w:sz w:val="22"/>
        </w:rPr>
      </w:pPr>
      <w:r w:rsidRPr="00C13915">
        <w:rPr>
          <w:rFonts w:cs="Times New Roman"/>
          <w:sz w:val="22"/>
        </w:rPr>
        <w:t xml:space="preserve">GARCÍA, G., SERRANO, C., DÍAZ, H. </w:t>
      </w:r>
      <w:r w:rsidRPr="00FF663B">
        <w:rPr>
          <w:rFonts w:cs="Times New Roman"/>
          <w:b/>
          <w:sz w:val="22"/>
        </w:rPr>
        <w:t>La aproximación: una noción básica en el cálculo: un estudio en la educación básica.</w:t>
      </w:r>
      <w:r w:rsidRPr="00C13915">
        <w:rPr>
          <w:rFonts w:cs="Times New Roman"/>
          <w:sz w:val="22"/>
        </w:rPr>
        <w:t xml:space="preserve"> Bogotá: Universidad Pedagógica Nacional.</w:t>
      </w:r>
      <w:r w:rsidR="00FF663B" w:rsidRPr="00FF663B">
        <w:rPr>
          <w:rFonts w:cs="Times New Roman"/>
          <w:sz w:val="22"/>
        </w:rPr>
        <w:t xml:space="preserve"> </w:t>
      </w:r>
      <w:r w:rsidR="00FF663B">
        <w:rPr>
          <w:rFonts w:cs="Times New Roman"/>
          <w:sz w:val="22"/>
        </w:rPr>
        <w:t>2002</w:t>
      </w:r>
      <w:r w:rsidR="00FF663B" w:rsidRPr="00C13915">
        <w:rPr>
          <w:rFonts w:cs="Times New Roman"/>
          <w:sz w:val="22"/>
        </w:rPr>
        <w:t>.</w:t>
      </w:r>
    </w:p>
    <w:p w14:paraId="3EDF3C64" w14:textId="77777777" w:rsidR="00882E27" w:rsidRPr="00C13915" w:rsidRDefault="00882E27" w:rsidP="00ED6BA9">
      <w:pPr>
        <w:spacing w:after="0" w:line="240" w:lineRule="auto"/>
        <w:jc w:val="both"/>
        <w:outlineLvl w:val="0"/>
        <w:rPr>
          <w:rFonts w:cs="Times New Roman"/>
          <w:sz w:val="22"/>
        </w:rPr>
      </w:pPr>
    </w:p>
    <w:p w14:paraId="22EA2F1E" w14:textId="200880CE" w:rsidR="00ED6BA9" w:rsidRPr="00C13915" w:rsidRDefault="00F22AB2" w:rsidP="00ED6BA9">
      <w:pPr>
        <w:tabs>
          <w:tab w:val="left" w:pos="0"/>
        </w:tabs>
        <w:autoSpaceDE w:val="0"/>
        <w:autoSpaceDN w:val="0"/>
        <w:adjustRightInd w:val="0"/>
        <w:spacing w:after="0" w:line="240" w:lineRule="auto"/>
        <w:jc w:val="both"/>
        <w:rPr>
          <w:rFonts w:cs="Times New Roman"/>
          <w:sz w:val="22"/>
        </w:rPr>
      </w:pPr>
      <w:proofErr w:type="spellStart"/>
      <w:r>
        <w:rPr>
          <w:rFonts w:cs="Times New Roman"/>
          <w:sz w:val="22"/>
          <w:lang w:val="en-US"/>
        </w:rPr>
        <w:t>McADAMS</w:t>
      </w:r>
      <w:proofErr w:type="spellEnd"/>
      <w:r>
        <w:rPr>
          <w:rFonts w:cs="Times New Roman"/>
          <w:sz w:val="22"/>
          <w:lang w:val="en-US"/>
        </w:rPr>
        <w:t>, S</w:t>
      </w:r>
      <w:r w:rsidR="00ED6BA9" w:rsidRPr="00C13915">
        <w:rPr>
          <w:rFonts w:cs="Times New Roman"/>
          <w:sz w:val="22"/>
          <w:lang w:val="en-US"/>
        </w:rPr>
        <w:t>. Recognition of sound sources and events. In</w:t>
      </w:r>
      <w:r w:rsidR="00882E27">
        <w:rPr>
          <w:rFonts w:cs="Times New Roman"/>
          <w:sz w:val="22"/>
          <w:lang w:val="en-US"/>
        </w:rPr>
        <w:t>:</w:t>
      </w:r>
      <w:r w:rsidR="00ED6BA9" w:rsidRPr="00C13915">
        <w:rPr>
          <w:rFonts w:cs="Times New Roman"/>
          <w:sz w:val="22"/>
          <w:lang w:val="en-US"/>
        </w:rPr>
        <w:t xml:space="preserve"> </w:t>
      </w:r>
      <w:proofErr w:type="spellStart"/>
      <w:r w:rsidR="00882E27" w:rsidRPr="00C13915">
        <w:rPr>
          <w:rFonts w:cs="Times New Roman"/>
          <w:sz w:val="22"/>
          <w:lang w:val="en-US"/>
        </w:rPr>
        <w:t>McADAMS</w:t>
      </w:r>
      <w:proofErr w:type="spellEnd"/>
      <w:r w:rsidR="00882E27">
        <w:rPr>
          <w:rFonts w:cs="Times New Roman"/>
          <w:sz w:val="22"/>
          <w:lang w:val="en-US"/>
        </w:rPr>
        <w:t>,</w:t>
      </w:r>
      <w:r w:rsidR="00882E27" w:rsidRPr="00C13915">
        <w:rPr>
          <w:rFonts w:cs="Times New Roman"/>
          <w:sz w:val="22"/>
          <w:lang w:val="en-US"/>
        </w:rPr>
        <w:t xml:space="preserve"> </w:t>
      </w:r>
      <w:r w:rsidR="00ED6BA9" w:rsidRPr="00C13915">
        <w:rPr>
          <w:rFonts w:cs="Times New Roman"/>
          <w:sz w:val="22"/>
          <w:lang w:val="en-US"/>
        </w:rPr>
        <w:t xml:space="preserve">S. </w:t>
      </w:r>
      <w:r w:rsidR="00882E27" w:rsidRPr="00C13915">
        <w:rPr>
          <w:rFonts w:cs="Times New Roman"/>
          <w:sz w:val="22"/>
          <w:lang w:val="en-US"/>
        </w:rPr>
        <w:t>&amp; BIGAND</w:t>
      </w:r>
      <w:r w:rsidR="00882E27">
        <w:rPr>
          <w:rFonts w:cs="Times New Roman"/>
          <w:sz w:val="22"/>
          <w:lang w:val="en-US"/>
        </w:rPr>
        <w:t>,</w:t>
      </w:r>
      <w:r w:rsidR="00882E27" w:rsidRPr="00C13915">
        <w:rPr>
          <w:rFonts w:cs="Times New Roman"/>
          <w:sz w:val="22"/>
          <w:lang w:val="en-US"/>
        </w:rPr>
        <w:t xml:space="preserve"> </w:t>
      </w:r>
      <w:r w:rsidR="00ED6BA9" w:rsidRPr="00C13915">
        <w:rPr>
          <w:rFonts w:cs="Times New Roman"/>
          <w:sz w:val="22"/>
          <w:lang w:val="en-US"/>
        </w:rPr>
        <w:t xml:space="preserve">E. </w:t>
      </w:r>
      <w:r w:rsidR="00882E27">
        <w:rPr>
          <w:rFonts w:cs="Times New Roman"/>
          <w:sz w:val="22"/>
          <w:lang w:val="en-US"/>
        </w:rPr>
        <w:t>(Eds.).</w:t>
      </w:r>
      <w:r w:rsidR="00ED6BA9" w:rsidRPr="00C13915">
        <w:rPr>
          <w:rFonts w:cs="Times New Roman"/>
          <w:sz w:val="22"/>
          <w:lang w:val="en-US"/>
        </w:rPr>
        <w:t xml:space="preserve"> </w:t>
      </w:r>
      <w:r w:rsidR="00ED6BA9" w:rsidRPr="00882E27">
        <w:rPr>
          <w:rFonts w:cs="Times New Roman"/>
          <w:b/>
          <w:sz w:val="22"/>
          <w:lang w:val="en-US"/>
        </w:rPr>
        <w:t>Thinking in Sound: The Cognitive Psychology of Human Audition</w:t>
      </w:r>
      <w:r w:rsidR="00882E27">
        <w:rPr>
          <w:rFonts w:cs="Times New Roman"/>
          <w:b/>
          <w:sz w:val="22"/>
          <w:lang w:val="en-US"/>
        </w:rPr>
        <w:t>.</w:t>
      </w:r>
      <w:r w:rsidR="00ED6BA9" w:rsidRPr="00C13915">
        <w:rPr>
          <w:rFonts w:cs="Times New Roman"/>
          <w:sz w:val="22"/>
          <w:lang w:val="en-US"/>
        </w:rPr>
        <w:t xml:space="preserve"> </w:t>
      </w:r>
      <w:r w:rsidR="00882E27" w:rsidRPr="00C13915">
        <w:rPr>
          <w:rFonts w:cs="Times New Roman"/>
          <w:sz w:val="22"/>
        </w:rPr>
        <w:t>Oxford: Oxford University Pre</w:t>
      </w:r>
      <w:r w:rsidR="00882E27">
        <w:rPr>
          <w:rFonts w:cs="Times New Roman"/>
          <w:sz w:val="22"/>
        </w:rPr>
        <w:t>ss,</w:t>
      </w:r>
      <w:r w:rsidR="00882E27" w:rsidRPr="00C13915">
        <w:rPr>
          <w:rFonts w:cs="Times New Roman"/>
          <w:sz w:val="22"/>
          <w:lang w:val="en-US"/>
        </w:rPr>
        <w:t xml:space="preserve"> 1993</w:t>
      </w:r>
      <w:r w:rsidR="00882E27">
        <w:rPr>
          <w:rFonts w:cs="Times New Roman"/>
          <w:sz w:val="22"/>
          <w:lang w:val="en-US"/>
        </w:rPr>
        <w:t>,</w:t>
      </w:r>
      <w:r w:rsidR="00882E27" w:rsidRPr="00C13915">
        <w:rPr>
          <w:rFonts w:cs="Times New Roman"/>
          <w:sz w:val="22"/>
          <w:lang w:val="en-US"/>
        </w:rPr>
        <w:t xml:space="preserve"> </w:t>
      </w:r>
      <w:r w:rsidR="00882E27">
        <w:rPr>
          <w:rFonts w:cs="Times New Roman"/>
          <w:sz w:val="22"/>
          <w:lang w:val="en-US"/>
        </w:rPr>
        <w:t>p. 146-198</w:t>
      </w:r>
      <w:r w:rsidR="00ED6BA9" w:rsidRPr="00C13915">
        <w:rPr>
          <w:rFonts w:cs="Times New Roman"/>
          <w:sz w:val="22"/>
          <w:lang w:val="en-US"/>
        </w:rPr>
        <w:t xml:space="preserve">. </w:t>
      </w:r>
    </w:p>
    <w:p w14:paraId="419DEB87" w14:textId="77777777" w:rsidR="00ED6BA9" w:rsidRPr="00C13915" w:rsidRDefault="00ED6BA9" w:rsidP="00ED6BA9">
      <w:pPr>
        <w:tabs>
          <w:tab w:val="left" w:pos="1290"/>
        </w:tabs>
        <w:spacing w:after="0" w:line="240" w:lineRule="auto"/>
        <w:jc w:val="both"/>
        <w:rPr>
          <w:rFonts w:cs="Times New Roman"/>
          <w:sz w:val="22"/>
        </w:rPr>
      </w:pPr>
    </w:p>
    <w:p w14:paraId="0D1E5111" w14:textId="456A9D15" w:rsidR="00ED6BA9" w:rsidRPr="00C13915" w:rsidRDefault="00ED6BA9" w:rsidP="00ED6BA9">
      <w:pPr>
        <w:tabs>
          <w:tab w:val="left" w:pos="1290"/>
        </w:tabs>
        <w:spacing w:after="0" w:line="240" w:lineRule="auto"/>
        <w:jc w:val="both"/>
        <w:rPr>
          <w:rFonts w:cs="Times New Roman"/>
          <w:sz w:val="22"/>
        </w:rPr>
      </w:pPr>
      <w:r w:rsidRPr="00C13915">
        <w:rPr>
          <w:rFonts w:cs="Times New Roman"/>
          <w:sz w:val="22"/>
        </w:rPr>
        <w:t>MINISTE</w:t>
      </w:r>
      <w:r w:rsidR="001C692B">
        <w:rPr>
          <w:rFonts w:cs="Times New Roman"/>
          <w:sz w:val="22"/>
        </w:rPr>
        <w:t>RIO DE EDUCACIÓN NACIONAL (MEN)</w:t>
      </w:r>
      <w:r w:rsidRPr="00C13915">
        <w:rPr>
          <w:rFonts w:cs="Times New Roman"/>
          <w:sz w:val="22"/>
        </w:rPr>
        <w:t xml:space="preserve">. </w:t>
      </w:r>
      <w:r w:rsidRPr="001C692B">
        <w:rPr>
          <w:rFonts w:cs="Times New Roman"/>
          <w:b/>
          <w:sz w:val="22"/>
        </w:rPr>
        <w:t>Estándares básicos de competencias en lenguaje, matemáticas, ciencias y ciudadanas.</w:t>
      </w:r>
      <w:r w:rsidRPr="00C13915">
        <w:rPr>
          <w:rFonts w:cs="Times New Roman"/>
          <w:sz w:val="22"/>
        </w:rPr>
        <w:t xml:space="preserve"> Bogotá: Autor.</w:t>
      </w:r>
      <w:r w:rsidR="001C692B">
        <w:rPr>
          <w:rFonts w:cs="Times New Roman"/>
          <w:sz w:val="22"/>
        </w:rPr>
        <w:t xml:space="preserve"> 2006</w:t>
      </w:r>
      <w:r w:rsidR="001C692B" w:rsidRPr="00C13915">
        <w:rPr>
          <w:rFonts w:cs="Times New Roman"/>
          <w:sz w:val="22"/>
        </w:rPr>
        <w:t>.</w:t>
      </w:r>
    </w:p>
    <w:p w14:paraId="6261680B" w14:textId="77777777" w:rsidR="00ED6BA9" w:rsidRPr="00C13915" w:rsidRDefault="00ED6BA9" w:rsidP="00ED6BA9">
      <w:pPr>
        <w:pStyle w:val="Normal2"/>
        <w:spacing w:after="0" w:line="240" w:lineRule="auto"/>
        <w:rPr>
          <w:color w:val="auto"/>
          <w:sz w:val="22"/>
          <w:szCs w:val="22"/>
        </w:rPr>
      </w:pPr>
    </w:p>
    <w:p w14:paraId="5F18B15F" w14:textId="55276600" w:rsidR="00ED6BA9" w:rsidRPr="00C13915" w:rsidRDefault="00050B5B" w:rsidP="00ED6BA9">
      <w:pPr>
        <w:pStyle w:val="Normal2"/>
        <w:spacing w:after="0" w:line="240" w:lineRule="auto"/>
        <w:rPr>
          <w:color w:val="auto"/>
          <w:sz w:val="22"/>
          <w:szCs w:val="22"/>
        </w:rPr>
      </w:pPr>
      <w:r>
        <w:rPr>
          <w:color w:val="auto"/>
          <w:sz w:val="22"/>
          <w:szCs w:val="22"/>
        </w:rPr>
        <w:t>MORENO, M</w:t>
      </w:r>
      <w:r w:rsidR="00ED6BA9" w:rsidRPr="00C13915">
        <w:rPr>
          <w:color w:val="auto"/>
          <w:sz w:val="22"/>
          <w:szCs w:val="22"/>
        </w:rPr>
        <w:t>. El papel de la didáctica en la enseñanza del Cálculo: evolución, estado actual y retos futuros. En</w:t>
      </w:r>
      <w:r w:rsidR="00523E08">
        <w:rPr>
          <w:color w:val="auto"/>
          <w:sz w:val="22"/>
          <w:szCs w:val="22"/>
        </w:rPr>
        <w:t>:</w:t>
      </w:r>
      <w:r w:rsidR="00ED6BA9" w:rsidRPr="00C13915">
        <w:rPr>
          <w:color w:val="auto"/>
          <w:sz w:val="22"/>
          <w:szCs w:val="22"/>
        </w:rPr>
        <w:t xml:space="preserve"> </w:t>
      </w:r>
      <w:r w:rsidR="00523E08" w:rsidRPr="00C13915">
        <w:rPr>
          <w:color w:val="auto"/>
          <w:sz w:val="22"/>
          <w:szCs w:val="22"/>
        </w:rPr>
        <w:t>MAZ,</w:t>
      </w:r>
      <w:r w:rsidR="00523E08">
        <w:rPr>
          <w:color w:val="auto"/>
          <w:sz w:val="22"/>
          <w:szCs w:val="22"/>
        </w:rPr>
        <w:t xml:space="preserve"> </w:t>
      </w:r>
      <w:r w:rsidR="00ED6BA9" w:rsidRPr="00C13915">
        <w:rPr>
          <w:color w:val="auto"/>
          <w:sz w:val="22"/>
          <w:szCs w:val="22"/>
        </w:rPr>
        <w:t>A.</w:t>
      </w:r>
      <w:r w:rsidR="00523E08">
        <w:rPr>
          <w:color w:val="auto"/>
          <w:sz w:val="22"/>
          <w:szCs w:val="22"/>
        </w:rPr>
        <w:t>,</w:t>
      </w:r>
      <w:r w:rsidR="00ED6BA9" w:rsidRPr="00C13915">
        <w:rPr>
          <w:color w:val="auto"/>
          <w:sz w:val="22"/>
          <w:szCs w:val="22"/>
        </w:rPr>
        <w:t xml:space="preserve"> </w:t>
      </w:r>
      <w:r w:rsidR="00523E08" w:rsidRPr="00C13915">
        <w:rPr>
          <w:color w:val="auto"/>
          <w:sz w:val="22"/>
          <w:szCs w:val="22"/>
        </w:rPr>
        <w:t>GÓMEZ</w:t>
      </w:r>
      <w:r w:rsidR="00523E08">
        <w:rPr>
          <w:color w:val="auto"/>
          <w:sz w:val="22"/>
          <w:szCs w:val="22"/>
        </w:rPr>
        <w:t>.,</w:t>
      </w:r>
      <w:r w:rsidR="00523E08" w:rsidRPr="00C13915">
        <w:rPr>
          <w:color w:val="auto"/>
          <w:sz w:val="22"/>
          <w:szCs w:val="22"/>
        </w:rPr>
        <w:t xml:space="preserve"> </w:t>
      </w:r>
      <w:r w:rsidR="00ED6BA9" w:rsidRPr="00C13915">
        <w:rPr>
          <w:color w:val="auto"/>
          <w:sz w:val="22"/>
          <w:szCs w:val="22"/>
        </w:rPr>
        <w:t>B</w:t>
      </w:r>
      <w:r w:rsidR="00523E08" w:rsidRPr="00C13915">
        <w:rPr>
          <w:color w:val="auto"/>
          <w:sz w:val="22"/>
          <w:szCs w:val="22"/>
        </w:rPr>
        <w:t xml:space="preserve">. TORRALBA </w:t>
      </w:r>
      <w:r w:rsidR="00ED6BA9" w:rsidRPr="00C13915">
        <w:rPr>
          <w:color w:val="auto"/>
          <w:sz w:val="22"/>
          <w:szCs w:val="22"/>
        </w:rPr>
        <w:t xml:space="preserve">y M. (Eds.), </w:t>
      </w:r>
      <w:r w:rsidR="00ED6BA9" w:rsidRPr="00523E08">
        <w:rPr>
          <w:b/>
          <w:color w:val="auto"/>
          <w:sz w:val="22"/>
          <w:szCs w:val="22"/>
        </w:rPr>
        <w:t>Noveno Simposio de la Sociedad Española de Inestigación en Educación Matemática</w:t>
      </w:r>
      <w:r w:rsidR="00523E08">
        <w:rPr>
          <w:i/>
          <w:color w:val="auto"/>
          <w:sz w:val="22"/>
          <w:szCs w:val="22"/>
        </w:rPr>
        <w:t xml:space="preserve">. </w:t>
      </w:r>
      <w:r w:rsidR="00ED6BA9" w:rsidRPr="00C13915">
        <w:rPr>
          <w:color w:val="auto"/>
          <w:sz w:val="22"/>
          <w:szCs w:val="22"/>
        </w:rPr>
        <w:t>Córdoba</w:t>
      </w:r>
      <w:r w:rsidR="00523E08">
        <w:rPr>
          <w:color w:val="auto"/>
          <w:sz w:val="22"/>
          <w:szCs w:val="22"/>
        </w:rPr>
        <w:t xml:space="preserve"> España: Universidad e Cóadoba, 2005, </w:t>
      </w:r>
      <w:r w:rsidR="00523E08" w:rsidRPr="00523E08">
        <w:rPr>
          <w:color w:val="auto"/>
          <w:sz w:val="22"/>
          <w:szCs w:val="22"/>
        </w:rPr>
        <w:t>p.81-96.</w:t>
      </w:r>
      <w:r w:rsidR="00ED6BA9" w:rsidRPr="00C13915">
        <w:rPr>
          <w:color w:val="auto"/>
          <w:sz w:val="22"/>
          <w:szCs w:val="22"/>
        </w:rPr>
        <w:t xml:space="preserve"> </w:t>
      </w:r>
    </w:p>
    <w:p w14:paraId="4DE14B35" w14:textId="77777777" w:rsidR="00ED6BA9" w:rsidRPr="00C13915" w:rsidRDefault="00ED6BA9" w:rsidP="00ED6BA9">
      <w:pPr>
        <w:spacing w:after="0" w:line="240" w:lineRule="auto"/>
        <w:jc w:val="both"/>
        <w:outlineLvl w:val="0"/>
        <w:rPr>
          <w:rFonts w:cs="Times New Roman"/>
          <w:sz w:val="22"/>
        </w:rPr>
      </w:pPr>
    </w:p>
    <w:p w14:paraId="6E98761B" w14:textId="129ED101" w:rsidR="00ED6BA9" w:rsidRPr="00C13915" w:rsidRDefault="00ED6BA9" w:rsidP="00ED6BA9">
      <w:pPr>
        <w:spacing w:after="0" w:line="240" w:lineRule="auto"/>
        <w:jc w:val="both"/>
        <w:outlineLvl w:val="0"/>
        <w:rPr>
          <w:rFonts w:cs="Times New Roman"/>
          <w:sz w:val="22"/>
        </w:rPr>
      </w:pPr>
      <w:r w:rsidRPr="00C13915">
        <w:rPr>
          <w:rFonts w:cs="Times New Roman"/>
          <w:sz w:val="22"/>
        </w:rPr>
        <w:t xml:space="preserve">MORENO, L. </w:t>
      </w:r>
      <w:r w:rsidRPr="00EB0AD2">
        <w:rPr>
          <w:rFonts w:cs="Times New Roman"/>
          <w:b/>
          <w:sz w:val="22"/>
        </w:rPr>
        <w:t>Educación Matemática: del signo al pixel</w:t>
      </w:r>
      <w:r w:rsidRPr="00C13915">
        <w:rPr>
          <w:rFonts w:cs="Times New Roman"/>
          <w:sz w:val="22"/>
        </w:rPr>
        <w:t>. Colombia: Universidad Industrial de Santander.</w:t>
      </w:r>
      <w:r w:rsidR="00050B5B" w:rsidRPr="00050B5B">
        <w:rPr>
          <w:rFonts w:cs="Times New Roman"/>
          <w:sz w:val="22"/>
        </w:rPr>
        <w:t xml:space="preserve"> </w:t>
      </w:r>
      <w:r w:rsidR="00050B5B">
        <w:rPr>
          <w:rFonts w:cs="Times New Roman"/>
          <w:sz w:val="22"/>
        </w:rPr>
        <w:t>2014</w:t>
      </w:r>
      <w:r w:rsidR="00050B5B" w:rsidRPr="00C13915">
        <w:rPr>
          <w:rFonts w:cs="Times New Roman"/>
          <w:sz w:val="22"/>
        </w:rPr>
        <w:t>.</w:t>
      </w:r>
    </w:p>
    <w:p w14:paraId="2D7EEBE8" w14:textId="77777777" w:rsidR="00ED6BA9" w:rsidRPr="00C13915" w:rsidRDefault="00ED6BA9" w:rsidP="00ED6BA9">
      <w:pPr>
        <w:pStyle w:val="Normal2"/>
        <w:spacing w:after="0" w:line="240" w:lineRule="auto"/>
        <w:rPr>
          <w:color w:val="auto"/>
          <w:sz w:val="22"/>
          <w:szCs w:val="22"/>
        </w:rPr>
      </w:pPr>
    </w:p>
    <w:p w14:paraId="69F7CFA2" w14:textId="27C2CF3F" w:rsidR="00ED6BA9" w:rsidRPr="00C13915" w:rsidRDefault="00ED6BA9" w:rsidP="00ED6BA9">
      <w:pPr>
        <w:pStyle w:val="Normal2"/>
        <w:spacing w:after="0" w:line="240" w:lineRule="auto"/>
        <w:rPr>
          <w:color w:val="auto"/>
          <w:sz w:val="22"/>
          <w:szCs w:val="22"/>
        </w:rPr>
      </w:pPr>
      <w:r w:rsidRPr="00C13915">
        <w:rPr>
          <w:color w:val="auto"/>
          <w:sz w:val="22"/>
          <w:szCs w:val="22"/>
        </w:rPr>
        <w:t xml:space="preserve">NEMIROVSKY, R. </w:t>
      </w:r>
      <w:r w:rsidRPr="00050B5B">
        <w:rPr>
          <w:iCs/>
          <w:color w:val="auto"/>
          <w:sz w:val="22"/>
          <w:szCs w:val="22"/>
        </w:rPr>
        <w:t>Students´ Tendency to assume resemblances between a function and its derivative</w:t>
      </w:r>
      <w:r w:rsidRPr="00050B5B">
        <w:rPr>
          <w:color w:val="auto"/>
          <w:sz w:val="22"/>
          <w:szCs w:val="22"/>
        </w:rPr>
        <w:t xml:space="preserve">. </w:t>
      </w:r>
      <w:r w:rsidRPr="00E464F1">
        <w:rPr>
          <w:b/>
          <w:color w:val="auto"/>
          <w:sz w:val="22"/>
          <w:szCs w:val="22"/>
        </w:rPr>
        <w:t>Reports-Research/Technical (143).</w:t>
      </w:r>
      <w:r w:rsidRPr="00C13915">
        <w:rPr>
          <w:color w:val="auto"/>
          <w:sz w:val="22"/>
          <w:szCs w:val="22"/>
        </w:rPr>
        <w:t xml:space="preserve"> </w:t>
      </w:r>
      <w:r w:rsidR="00E464F1">
        <w:rPr>
          <w:color w:val="auto"/>
          <w:sz w:val="22"/>
          <w:szCs w:val="22"/>
        </w:rPr>
        <w:t>1992.</w:t>
      </w:r>
    </w:p>
    <w:p w14:paraId="4B1D40C8" w14:textId="77777777" w:rsidR="00ED6BA9" w:rsidRPr="00C13915" w:rsidRDefault="00ED6BA9" w:rsidP="00ED6BA9">
      <w:pPr>
        <w:pStyle w:val="Normal2"/>
        <w:spacing w:after="0" w:line="240" w:lineRule="auto"/>
        <w:rPr>
          <w:color w:val="auto"/>
          <w:sz w:val="22"/>
          <w:szCs w:val="22"/>
          <w:lang w:val="es-ES_tradnl"/>
        </w:rPr>
      </w:pPr>
    </w:p>
    <w:p w14:paraId="52C8A616" w14:textId="50C14F54" w:rsidR="00ED6BA9" w:rsidRPr="00C13915" w:rsidRDefault="00EB0AD2" w:rsidP="00ED6BA9">
      <w:pPr>
        <w:pStyle w:val="Normal2"/>
        <w:autoSpaceDE w:val="0"/>
        <w:autoSpaceDN w:val="0"/>
        <w:adjustRightInd w:val="0"/>
        <w:spacing w:after="0" w:line="240" w:lineRule="auto"/>
        <w:rPr>
          <w:color w:val="auto"/>
          <w:sz w:val="22"/>
          <w:szCs w:val="22"/>
          <w:lang w:val="es-ES_tradnl"/>
        </w:rPr>
      </w:pPr>
      <w:r>
        <w:rPr>
          <w:color w:val="auto"/>
          <w:sz w:val="22"/>
          <w:szCs w:val="22"/>
          <w:lang w:val="es-ES_tradnl"/>
        </w:rPr>
        <w:t>PEDEMONTE, B</w:t>
      </w:r>
      <w:r w:rsidR="00ED6BA9" w:rsidRPr="00C13915">
        <w:rPr>
          <w:rFonts w:eastAsiaTheme="minorEastAsia"/>
          <w:color w:val="auto"/>
          <w:sz w:val="22"/>
          <w:szCs w:val="22"/>
          <w:lang w:val="es-ES"/>
        </w:rPr>
        <w:t xml:space="preserve">. </w:t>
      </w:r>
      <w:proofErr w:type="spellStart"/>
      <w:r w:rsidR="00ED6BA9" w:rsidRPr="00EB0AD2">
        <w:rPr>
          <w:rFonts w:eastAsiaTheme="minorEastAsia"/>
          <w:b/>
          <w:color w:val="auto"/>
          <w:sz w:val="22"/>
          <w:szCs w:val="22"/>
          <w:lang w:val="es-ES"/>
        </w:rPr>
        <w:t>Etude</w:t>
      </w:r>
      <w:proofErr w:type="spellEnd"/>
      <w:r w:rsidR="00ED6BA9" w:rsidRPr="00EB0AD2">
        <w:rPr>
          <w:rFonts w:eastAsiaTheme="minorEastAsia"/>
          <w:b/>
          <w:color w:val="auto"/>
          <w:sz w:val="22"/>
          <w:szCs w:val="22"/>
          <w:lang w:val="es-ES"/>
        </w:rPr>
        <w:t xml:space="preserve"> </w:t>
      </w:r>
      <w:proofErr w:type="spellStart"/>
      <w:r w:rsidR="00ED6BA9" w:rsidRPr="00EB0AD2">
        <w:rPr>
          <w:rFonts w:eastAsiaTheme="minorEastAsia"/>
          <w:b/>
          <w:color w:val="auto"/>
          <w:sz w:val="22"/>
          <w:szCs w:val="22"/>
          <w:lang w:val="es-ES"/>
        </w:rPr>
        <w:t>didactique</w:t>
      </w:r>
      <w:proofErr w:type="spellEnd"/>
      <w:r w:rsidR="00ED6BA9" w:rsidRPr="00EB0AD2">
        <w:rPr>
          <w:rFonts w:eastAsiaTheme="minorEastAsia"/>
          <w:b/>
          <w:color w:val="auto"/>
          <w:sz w:val="22"/>
          <w:szCs w:val="22"/>
          <w:lang w:val="es-ES"/>
        </w:rPr>
        <w:t xml:space="preserve"> et </w:t>
      </w:r>
      <w:proofErr w:type="spellStart"/>
      <w:r w:rsidR="00ED6BA9" w:rsidRPr="00EB0AD2">
        <w:rPr>
          <w:rFonts w:eastAsiaTheme="minorEastAsia"/>
          <w:b/>
          <w:color w:val="auto"/>
          <w:sz w:val="22"/>
          <w:szCs w:val="22"/>
          <w:lang w:val="es-ES"/>
        </w:rPr>
        <w:t>cognitive</w:t>
      </w:r>
      <w:proofErr w:type="spellEnd"/>
      <w:r w:rsidR="00ED6BA9" w:rsidRPr="00EB0AD2">
        <w:rPr>
          <w:rFonts w:eastAsiaTheme="minorEastAsia"/>
          <w:b/>
          <w:color w:val="auto"/>
          <w:sz w:val="22"/>
          <w:szCs w:val="22"/>
          <w:lang w:val="es-ES"/>
        </w:rPr>
        <w:t xml:space="preserve"> des </w:t>
      </w:r>
      <w:proofErr w:type="spellStart"/>
      <w:r w:rsidR="00ED6BA9" w:rsidRPr="00EB0AD2">
        <w:rPr>
          <w:rFonts w:eastAsiaTheme="minorEastAsia"/>
          <w:b/>
          <w:color w:val="auto"/>
          <w:sz w:val="22"/>
          <w:szCs w:val="22"/>
          <w:lang w:val="es-ES"/>
        </w:rPr>
        <w:t>rapports</w:t>
      </w:r>
      <w:proofErr w:type="spellEnd"/>
      <w:r w:rsidR="00ED6BA9" w:rsidRPr="00EB0AD2">
        <w:rPr>
          <w:rFonts w:eastAsiaTheme="minorEastAsia"/>
          <w:b/>
          <w:color w:val="auto"/>
          <w:sz w:val="22"/>
          <w:szCs w:val="22"/>
          <w:lang w:val="es-ES"/>
        </w:rPr>
        <w:t xml:space="preserve"> de </w:t>
      </w:r>
      <w:proofErr w:type="spellStart"/>
      <w:r w:rsidR="00ED6BA9" w:rsidRPr="00EB0AD2">
        <w:rPr>
          <w:rFonts w:eastAsiaTheme="minorEastAsia"/>
          <w:b/>
          <w:color w:val="auto"/>
          <w:sz w:val="22"/>
          <w:szCs w:val="22"/>
          <w:lang w:val="es-ES"/>
        </w:rPr>
        <w:t>l'argumentation</w:t>
      </w:r>
      <w:proofErr w:type="spellEnd"/>
      <w:r w:rsidR="00ED6BA9" w:rsidRPr="00EB0AD2">
        <w:rPr>
          <w:rFonts w:eastAsiaTheme="minorEastAsia"/>
          <w:b/>
          <w:color w:val="auto"/>
          <w:sz w:val="22"/>
          <w:szCs w:val="22"/>
          <w:lang w:val="es-ES"/>
        </w:rPr>
        <w:t xml:space="preserve"> et de la </w:t>
      </w:r>
      <w:proofErr w:type="spellStart"/>
      <w:r w:rsidR="00ED6BA9" w:rsidRPr="00EB0AD2">
        <w:rPr>
          <w:rFonts w:eastAsiaTheme="minorEastAsia"/>
          <w:b/>
          <w:color w:val="auto"/>
          <w:sz w:val="22"/>
          <w:szCs w:val="22"/>
          <w:lang w:val="es-ES"/>
        </w:rPr>
        <w:t>démostration</w:t>
      </w:r>
      <w:proofErr w:type="spellEnd"/>
      <w:r w:rsidR="00ED6BA9" w:rsidRPr="00EB0AD2">
        <w:rPr>
          <w:rFonts w:eastAsiaTheme="minorEastAsia"/>
          <w:b/>
          <w:color w:val="auto"/>
          <w:sz w:val="22"/>
          <w:szCs w:val="22"/>
          <w:lang w:val="es-ES"/>
        </w:rPr>
        <w:t xml:space="preserve"> </w:t>
      </w:r>
      <w:proofErr w:type="spellStart"/>
      <w:r w:rsidR="00ED6BA9" w:rsidRPr="00EB0AD2">
        <w:rPr>
          <w:rFonts w:eastAsiaTheme="minorEastAsia"/>
          <w:b/>
          <w:color w:val="auto"/>
          <w:sz w:val="22"/>
          <w:szCs w:val="22"/>
          <w:lang w:val="es-ES"/>
        </w:rPr>
        <w:t>dans</w:t>
      </w:r>
      <w:proofErr w:type="spellEnd"/>
      <w:r w:rsidR="00ED6BA9" w:rsidRPr="00EB0AD2">
        <w:rPr>
          <w:rFonts w:eastAsiaTheme="minorEastAsia"/>
          <w:b/>
          <w:color w:val="auto"/>
          <w:sz w:val="22"/>
          <w:szCs w:val="22"/>
          <w:lang w:val="es-ES"/>
        </w:rPr>
        <w:t xml:space="preserve"> le </w:t>
      </w:r>
      <w:proofErr w:type="spellStart"/>
      <w:r w:rsidR="00ED6BA9" w:rsidRPr="00EB0AD2">
        <w:rPr>
          <w:rFonts w:eastAsiaTheme="minorEastAsia"/>
          <w:b/>
          <w:color w:val="auto"/>
          <w:sz w:val="22"/>
          <w:szCs w:val="22"/>
          <w:lang w:val="es-ES"/>
        </w:rPr>
        <w:t>apprentisage</w:t>
      </w:r>
      <w:proofErr w:type="spellEnd"/>
      <w:r w:rsidR="00ED6BA9" w:rsidRPr="00EB0AD2">
        <w:rPr>
          <w:rFonts w:eastAsiaTheme="minorEastAsia"/>
          <w:b/>
          <w:color w:val="auto"/>
          <w:sz w:val="22"/>
          <w:szCs w:val="22"/>
          <w:lang w:val="es-ES"/>
        </w:rPr>
        <w:t xml:space="preserve"> des </w:t>
      </w:r>
      <w:proofErr w:type="spellStart"/>
      <w:r w:rsidR="00ED6BA9" w:rsidRPr="00EB0AD2">
        <w:rPr>
          <w:rFonts w:eastAsiaTheme="minorEastAsia"/>
          <w:b/>
          <w:color w:val="auto"/>
          <w:sz w:val="22"/>
          <w:szCs w:val="22"/>
          <w:lang w:val="es-ES"/>
        </w:rPr>
        <w:t>mathématiques</w:t>
      </w:r>
      <w:proofErr w:type="spellEnd"/>
      <w:r w:rsidR="00EB56C8">
        <w:rPr>
          <w:rFonts w:eastAsiaTheme="minorEastAsia"/>
          <w:color w:val="auto"/>
          <w:sz w:val="22"/>
          <w:szCs w:val="22"/>
          <w:lang w:val="es-ES"/>
        </w:rPr>
        <w:t xml:space="preserve">. </w:t>
      </w:r>
      <w:r w:rsidR="00ED6BA9" w:rsidRPr="00C13915">
        <w:rPr>
          <w:rFonts w:eastAsiaTheme="minorEastAsia"/>
          <w:color w:val="auto"/>
          <w:sz w:val="22"/>
          <w:szCs w:val="22"/>
          <w:lang w:val="es-ES"/>
        </w:rPr>
        <w:t xml:space="preserve">Tesis </w:t>
      </w:r>
      <w:r w:rsidR="00EB56C8">
        <w:rPr>
          <w:rFonts w:eastAsiaTheme="minorEastAsia"/>
          <w:color w:val="auto"/>
          <w:sz w:val="22"/>
          <w:szCs w:val="22"/>
          <w:lang w:val="es-ES"/>
        </w:rPr>
        <w:t>(</w:t>
      </w:r>
      <w:proofErr w:type="spellStart"/>
      <w:r w:rsidR="00EB56C8">
        <w:rPr>
          <w:rFonts w:ascii="Arial" w:eastAsiaTheme="minorEastAsia" w:hAnsi="Arial" w:cs="Arial"/>
          <w:szCs w:val="24"/>
          <w:lang w:val="es-ES"/>
        </w:rPr>
        <w:t>Doctorat</w:t>
      </w:r>
      <w:proofErr w:type="spellEnd"/>
      <w:r w:rsidR="00EB56C8">
        <w:rPr>
          <w:rFonts w:ascii="Arial" w:eastAsiaTheme="minorEastAsia" w:hAnsi="Arial" w:cs="Arial"/>
          <w:szCs w:val="24"/>
          <w:lang w:val="es-ES"/>
        </w:rPr>
        <w:t xml:space="preserve"> en </w:t>
      </w:r>
      <w:proofErr w:type="spellStart"/>
      <w:r w:rsidR="00EB56C8">
        <w:rPr>
          <w:rFonts w:ascii="Arial" w:eastAsiaTheme="minorEastAsia" w:hAnsi="Arial" w:cs="Arial"/>
          <w:szCs w:val="24"/>
          <w:lang w:val="es-ES"/>
        </w:rPr>
        <w:t>Mathématiques</w:t>
      </w:r>
      <w:proofErr w:type="spellEnd"/>
      <w:r w:rsidR="00EB56C8">
        <w:rPr>
          <w:rFonts w:ascii="Arial" w:eastAsiaTheme="minorEastAsia" w:hAnsi="Arial" w:cs="Arial"/>
          <w:szCs w:val="24"/>
          <w:lang w:val="es-ES"/>
        </w:rPr>
        <w:t xml:space="preserve"> et </w:t>
      </w:r>
      <w:proofErr w:type="spellStart"/>
      <w:r w:rsidR="00EB56C8">
        <w:rPr>
          <w:rFonts w:ascii="Arial" w:eastAsiaTheme="minorEastAsia" w:hAnsi="Arial" w:cs="Arial"/>
          <w:szCs w:val="24"/>
          <w:lang w:val="es-ES"/>
        </w:rPr>
        <w:t>Informatique</w:t>
      </w:r>
      <w:proofErr w:type="spellEnd"/>
      <w:r w:rsidR="00ED6BA9" w:rsidRPr="00C13915">
        <w:rPr>
          <w:rFonts w:eastAsiaTheme="minorEastAsia"/>
          <w:color w:val="auto"/>
          <w:sz w:val="22"/>
          <w:szCs w:val="22"/>
          <w:lang w:val="es-ES"/>
        </w:rPr>
        <w:t xml:space="preserve">). </w:t>
      </w:r>
      <w:proofErr w:type="spellStart"/>
      <w:r w:rsidR="00ED6BA9" w:rsidRPr="00C13915">
        <w:rPr>
          <w:rFonts w:eastAsiaTheme="minorEastAsia"/>
          <w:color w:val="auto"/>
          <w:sz w:val="22"/>
          <w:szCs w:val="22"/>
          <w:lang w:val="es-ES"/>
        </w:rPr>
        <w:t>Université</w:t>
      </w:r>
      <w:proofErr w:type="spellEnd"/>
      <w:r w:rsidR="00ED6BA9" w:rsidRPr="00C13915">
        <w:rPr>
          <w:color w:val="auto"/>
          <w:sz w:val="22"/>
          <w:szCs w:val="22"/>
          <w:lang w:val="es-ES_tradnl"/>
        </w:rPr>
        <w:t xml:space="preserve"> </w:t>
      </w:r>
      <w:r w:rsidR="00ED6BA9" w:rsidRPr="00C13915">
        <w:rPr>
          <w:rFonts w:eastAsiaTheme="minorEastAsia"/>
          <w:color w:val="auto"/>
          <w:sz w:val="22"/>
          <w:szCs w:val="22"/>
          <w:lang w:val="es-ES"/>
        </w:rPr>
        <w:t xml:space="preserve">Joseph Fourier - </w:t>
      </w:r>
      <w:proofErr w:type="spellStart"/>
      <w:r w:rsidR="00ED6BA9" w:rsidRPr="00C13915">
        <w:rPr>
          <w:rFonts w:eastAsiaTheme="minorEastAsia"/>
          <w:color w:val="auto"/>
          <w:sz w:val="22"/>
          <w:szCs w:val="22"/>
          <w:lang w:val="es-ES"/>
        </w:rPr>
        <w:t>Grenoble</w:t>
      </w:r>
      <w:proofErr w:type="spellEnd"/>
      <w:r w:rsidR="00ED6BA9" w:rsidRPr="00C13915">
        <w:rPr>
          <w:rFonts w:eastAsiaTheme="minorEastAsia"/>
          <w:color w:val="auto"/>
          <w:sz w:val="22"/>
          <w:szCs w:val="22"/>
          <w:lang w:val="es-ES"/>
        </w:rPr>
        <w:t xml:space="preserve"> I, </w:t>
      </w:r>
      <w:proofErr w:type="spellStart"/>
      <w:r w:rsidR="00ED6BA9" w:rsidRPr="00C13915">
        <w:rPr>
          <w:rFonts w:eastAsiaTheme="minorEastAsia"/>
          <w:color w:val="auto"/>
          <w:sz w:val="22"/>
          <w:szCs w:val="22"/>
          <w:lang w:val="es-ES"/>
        </w:rPr>
        <w:t>Grenoble</w:t>
      </w:r>
      <w:proofErr w:type="spellEnd"/>
      <w:r w:rsidR="00ED6BA9" w:rsidRPr="00C13915">
        <w:rPr>
          <w:rFonts w:eastAsiaTheme="minorEastAsia"/>
          <w:color w:val="auto"/>
          <w:sz w:val="22"/>
          <w:szCs w:val="22"/>
          <w:lang w:val="es-ES"/>
        </w:rPr>
        <w:t>.</w:t>
      </w:r>
      <w:r>
        <w:rPr>
          <w:rFonts w:eastAsiaTheme="minorEastAsia"/>
          <w:color w:val="auto"/>
          <w:sz w:val="22"/>
          <w:szCs w:val="22"/>
          <w:lang w:val="es-ES"/>
        </w:rPr>
        <w:t xml:space="preserve"> </w:t>
      </w:r>
      <w:r w:rsidRPr="00C13915">
        <w:rPr>
          <w:color w:val="auto"/>
          <w:sz w:val="22"/>
          <w:szCs w:val="22"/>
          <w:lang w:val="es-ES_tradnl"/>
        </w:rPr>
        <w:t>2002</w:t>
      </w:r>
      <w:r>
        <w:rPr>
          <w:color w:val="auto"/>
          <w:sz w:val="22"/>
          <w:szCs w:val="22"/>
          <w:lang w:val="es-ES_tradnl"/>
        </w:rPr>
        <w:t>.</w:t>
      </w:r>
    </w:p>
    <w:p w14:paraId="2FB0BE48" w14:textId="77777777" w:rsidR="00ED6BA9" w:rsidRPr="00C13915" w:rsidRDefault="00ED6BA9" w:rsidP="00ED6BA9">
      <w:pPr>
        <w:spacing w:after="0" w:line="240" w:lineRule="auto"/>
        <w:jc w:val="both"/>
        <w:outlineLvl w:val="0"/>
        <w:rPr>
          <w:rFonts w:eastAsia="Arial Unicode MS" w:cs="Times New Roman"/>
          <w:sz w:val="22"/>
        </w:rPr>
      </w:pPr>
    </w:p>
    <w:p w14:paraId="503C1416" w14:textId="64A64685" w:rsidR="00ED6BA9" w:rsidRPr="00EB0AD2" w:rsidRDefault="00ED6BA9" w:rsidP="00ED6BA9">
      <w:pPr>
        <w:spacing w:after="0" w:line="240" w:lineRule="auto"/>
        <w:jc w:val="both"/>
        <w:outlineLvl w:val="0"/>
        <w:rPr>
          <w:rFonts w:eastAsia="Arial Unicode MS" w:cs="Times New Roman"/>
          <w:color w:val="FF0000"/>
          <w:sz w:val="22"/>
        </w:rPr>
      </w:pPr>
      <w:r w:rsidRPr="00C13915">
        <w:rPr>
          <w:rFonts w:eastAsia="Arial Unicode MS" w:cs="Times New Roman"/>
          <w:sz w:val="22"/>
        </w:rPr>
        <w:t xml:space="preserve">ROJAS, S., SUÁREZ, S., &amp; PARADA, S.E. (2014)  </w:t>
      </w:r>
      <w:r w:rsidRPr="00EB0AD2">
        <w:rPr>
          <w:rFonts w:eastAsia="Arial Unicode MS" w:cs="Times New Roman"/>
          <w:sz w:val="22"/>
        </w:rPr>
        <w:t>Presaberes matemáticos con los que ingresan estudiantes a la universidad.</w:t>
      </w:r>
      <w:r w:rsidRPr="00C13915">
        <w:rPr>
          <w:rFonts w:eastAsia="Arial Unicode MS" w:cs="Times New Roman"/>
          <w:sz w:val="22"/>
        </w:rPr>
        <w:t xml:space="preserve"> En </w:t>
      </w:r>
      <w:r w:rsidR="00EB0AD2" w:rsidRPr="00C13915">
        <w:rPr>
          <w:rFonts w:eastAsia="Arial Unicode MS" w:cs="Times New Roman"/>
          <w:sz w:val="22"/>
        </w:rPr>
        <w:t>LESTÓN</w:t>
      </w:r>
      <w:r w:rsidRPr="00C13915">
        <w:rPr>
          <w:rFonts w:eastAsia="Arial Unicode MS" w:cs="Times New Roman"/>
          <w:sz w:val="22"/>
        </w:rPr>
        <w:t>, P. (Ed.)</w:t>
      </w:r>
      <w:r w:rsidR="00EB0AD2">
        <w:rPr>
          <w:rFonts w:eastAsia="Arial Unicode MS" w:cs="Times New Roman"/>
          <w:sz w:val="22"/>
        </w:rPr>
        <w:t>.</w:t>
      </w:r>
      <w:r w:rsidRPr="00C13915">
        <w:rPr>
          <w:rFonts w:eastAsia="Arial Unicode MS" w:cs="Times New Roman"/>
          <w:sz w:val="22"/>
        </w:rPr>
        <w:t xml:space="preserve">  </w:t>
      </w:r>
      <w:r w:rsidRPr="00EB0AD2">
        <w:rPr>
          <w:rFonts w:eastAsia="Arial Unicode MS" w:cs="Times New Roman"/>
          <w:b/>
          <w:sz w:val="22"/>
        </w:rPr>
        <w:t>Acta Latinoamericana de Matemática Educativa</w:t>
      </w:r>
      <w:r w:rsidR="00EB0AD2">
        <w:rPr>
          <w:rFonts w:eastAsia="Arial Unicode MS" w:cs="Times New Roman"/>
          <w:b/>
          <w:sz w:val="22"/>
        </w:rPr>
        <w:t xml:space="preserve">. </w:t>
      </w:r>
      <w:r w:rsidR="00EB0AD2">
        <w:rPr>
          <w:rFonts w:eastAsia="Arial Unicode MS" w:cs="Times New Roman"/>
          <w:sz w:val="22"/>
        </w:rPr>
        <w:t xml:space="preserve">México, DF: </w:t>
      </w:r>
      <w:r w:rsidRPr="00C13915">
        <w:rPr>
          <w:rFonts w:eastAsia="Arial Unicode MS" w:cs="Times New Roman"/>
          <w:sz w:val="22"/>
        </w:rPr>
        <w:t xml:space="preserve">Colegio Mexicano de Matemática Educativa A. C. y Comité Latinoamericano de Matemática Educativa A. C. </w:t>
      </w:r>
      <w:r w:rsidR="00EB0AD2" w:rsidRPr="00E75380">
        <w:rPr>
          <w:rFonts w:eastAsia="Arial Unicode MS" w:cs="Times New Roman"/>
          <w:sz w:val="22"/>
        </w:rPr>
        <w:t>2014</w:t>
      </w:r>
      <w:r w:rsidR="002101A3">
        <w:rPr>
          <w:rFonts w:eastAsia="Arial Unicode MS" w:cs="Times New Roman"/>
          <w:sz w:val="22"/>
        </w:rPr>
        <w:t>, Vol. 27,</w:t>
      </w:r>
      <w:r w:rsidR="00EB0AD2" w:rsidRPr="00E75380">
        <w:rPr>
          <w:rFonts w:eastAsia="Arial Unicode MS" w:cs="Times New Roman"/>
          <w:sz w:val="22"/>
        </w:rPr>
        <w:t xml:space="preserve"> </w:t>
      </w:r>
      <w:r w:rsidR="00E75380" w:rsidRPr="00E75380">
        <w:rPr>
          <w:rFonts w:eastAsia="Arial Unicode MS" w:cs="Times New Roman"/>
          <w:sz w:val="22"/>
        </w:rPr>
        <w:t>p. 1169-1176</w:t>
      </w:r>
    </w:p>
    <w:p w14:paraId="39AFEF7B" w14:textId="77777777" w:rsidR="00ED6BA9" w:rsidRPr="00C13915" w:rsidRDefault="00ED6BA9" w:rsidP="00ED6BA9">
      <w:pPr>
        <w:spacing w:after="0" w:line="240" w:lineRule="auto"/>
        <w:jc w:val="both"/>
        <w:outlineLvl w:val="0"/>
        <w:rPr>
          <w:rFonts w:cs="Times New Roman"/>
          <w:sz w:val="22"/>
        </w:rPr>
      </w:pPr>
    </w:p>
    <w:p w14:paraId="70FBC8C9" w14:textId="465101C9" w:rsidR="00914562" w:rsidRPr="008963E7" w:rsidRDefault="00ED6BA9" w:rsidP="008C72A7">
      <w:pPr>
        <w:spacing w:after="0" w:line="240" w:lineRule="auto"/>
        <w:jc w:val="both"/>
        <w:outlineLvl w:val="0"/>
        <w:rPr>
          <w:rFonts w:cs="Times New Roman"/>
          <w:b/>
          <w:sz w:val="22"/>
          <w:lang w:val="es-ES_tradnl"/>
        </w:rPr>
      </w:pPr>
      <w:r w:rsidRPr="00C13915">
        <w:rPr>
          <w:rFonts w:cs="Times New Roman"/>
          <w:sz w:val="22"/>
        </w:rPr>
        <w:t xml:space="preserve">STEEN, L. </w:t>
      </w:r>
      <w:r w:rsidRPr="00EB0AD2">
        <w:rPr>
          <w:rFonts w:cs="Times New Roman"/>
          <w:b/>
          <w:sz w:val="22"/>
        </w:rPr>
        <w:t>La enseñanza agradable de las matemáticas.</w:t>
      </w:r>
      <w:r w:rsidRPr="00C13915">
        <w:rPr>
          <w:rFonts w:cs="Times New Roman"/>
          <w:sz w:val="22"/>
        </w:rPr>
        <w:t xml:space="preserve"> México: Limusa.</w:t>
      </w:r>
      <w:r w:rsidR="00050B5B" w:rsidRPr="00050B5B">
        <w:rPr>
          <w:rFonts w:cs="Times New Roman"/>
          <w:sz w:val="22"/>
        </w:rPr>
        <w:t xml:space="preserve"> </w:t>
      </w:r>
      <w:r w:rsidR="00050B5B">
        <w:rPr>
          <w:rFonts w:cs="Times New Roman"/>
          <w:sz w:val="22"/>
        </w:rPr>
        <w:t>1998</w:t>
      </w:r>
      <w:r w:rsidR="00050B5B" w:rsidRPr="00C13915">
        <w:rPr>
          <w:rFonts w:cs="Times New Roman"/>
          <w:sz w:val="22"/>
        </w:rPr>
        <w:t>.</w:t>
      </w:r>
    </w:p>
    <w:sectPr w:rsidR="00914562" w:rsidRPr="008963E7" w:rsidSect="00DE7AAD">
      <w:footerReference w:type="even" r:id="rId19"/>
      <w:footerReference w:type="default" r:id="rId20"/>
      <w:pgSz w:w="11907" w:h="16839" w:code="9"/>
      <w:pgMar w:top="1701" w:right="1134"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112DAC" w15:done="0"/>
  <w15:commentEx w15:paraId="1BA90F39" w15:done="0"/>
  <w15:commentEx w15:paraId="407901A3" w15:done="0"/>
  <w15:commentEx w15:paraId="45A7EDF2" w15:done="0"/>
  <w15:commentEx w15:paraId="6898768C" w15:done="0"/>
  <w15:commentEx w15:paraId="297E9ED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7CCFB" w14:textId="77777777" w:rsidR="002B796F" w:rsidRDefault="002B796F" w:rsidP="00643A3A">
      <w:pPr>
        <w:spacing w:after="0" w:line="240" w:lineRule="auto"/>
      </w:pPr>
      <w:r>
        <w:separator/>
      </w:r>
    </w:p>
  </w:endnote>
  <w:endnote w:type="continuationSeparator" w:id="0">
    <w:p w14:paraId="3F6D308E" w14:textId="77777777" w:rsidR="002B796F" w:rsidRDefault="002B796F" w:rsidP="00643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1FE64" w14:textId="77777777" w:rsidR="002B796F" w:rsidRDefault="002B796F" w:rsidP="00BA65B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1DE8786" w14:textId="77777777" w:rsidR="002B796F" w:rsidRDefault="002B796F">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66061" w14:textId="77777777" w:rsidR="002B796F" w:rsidRDefault="002B796F" w:rsidP="00BA65B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012AA">
      <w:rPr>
        <w:rStyle w:val="Nmerodepgina"/>
        <w:noProof/>
      </w:rPr>
      <w:t>1</w:t>
    </w:r>
    <w:r>
      <w:rPr>
        <w:rStyle w:val="Nmerodepgina"/>
      </w:rPr>
      <w:fldChar w:fldCharType="end"/>
    </w:r>
  </w:p>
  <w:p w14:paraId="08B48A32" w14:textId="77777777" w:rsidR="002B796F" w:rsidRDefault="002B796F">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AF864" w14:textId="77777777" w:rsidR="002B796F" w:rsidRDefault="002B796F" w:rsidP="00643A3A">
      <w:pPr>
        <w:spacing w:after="0" w:line="240" w:lineRule="auto"/>
      </w:pPr>
      <w:r>
        <w:separator/>
      </w:r>
    </w:p>
  </w:footnote>
  <w:footnote w:type="continuationSeparator" w:id="0">
    <w:p w14:paraId="042EAAB3" w14:textId="77777777" w:rsidR="002B796F" w:rsidRDefault="002B796F" w:rsidP="00643A3A">
      <w:pPr>
        <w:spacing w:after="0" w:line="240" w:lineRule="auto"/>
      </w:pPr>
      <w:r>
        <w:continuationSeparator/>
      </w:r>
    </w:p>
  </w:footnote>
  <w:footnote w:id="1">
    <w:p w14:paraId="2020A819" w14:textId="77777777" w:rsidR="002B796F" w:rsidRPr="005B63AA" w:rsidRDefault="002B796F" w:rsidP="00F65269">
      <w:pPr>
        <w:widowControl w:val="0"/>
        <w:autoSpaceDE w:val="0"/>
        <w:autoSpaceDN w:val="0"/>
        <w:adjustRightInd w:val="0"/>
        <w:spacing w:after="0" w:line="240" w:lineRule="auto"/>
        <w:jc w:val="both"/>
        <w:rPr>
          <w:rFonts w:eastAsia="Times New Roman"/>
          <w:sz w:val="20"/>
          <w:szCs w:val="20"/>
          <w:lang w:val="es-ES" w:eastAsia="es-MX"/>
        </w:rPr>
      </w:pPr>
      <w:r w:rsidRPr="00144FFD">
        <w:rPr>
          <w:rStyle w:val="Refdenotaalpie"/>
        </w:rPr>
        <w:footnoteRef/>
      </w:r>
      <w:r w:rsidRPr="00144FFD">
        <w:t xml:space="preserve"> </w:t>
      </w:r>
      <w:r>
        <w:rPr>
          <w:rFonts w:eastAsia="Times New Roman"/>
          <w:sz w:val="20"/>
          <w:szCs w:val="20"/>
          <w:lang w:val="es-ES" w:eastAsia="es-MX"/>
        </w:rPr>
        <w:t>L</w:t>
      </w:r>
      <w:r w:rsidRPr="005B63AA">
        <w:rPr>
          <w:rFonts w:eastAsia="Times New Roman"/>
          <w:sz w:val="20"/>
          <w:szCs w:val="20"/>
          <w:lang w:val="es-ES" w:eastAsia="es-MX"/>
        </w:rPr>
        <w:t xml:space="preserve">enguaje </w:t>
      </w:r>
      <w:r>
        <w:rPr>
          <w:rFonts w:eastAsia="Times New Roman"/>
          <w:sz w:val="20"/>
          <w:szCs w:val="20"/>
          <w:lang w:val="es-ES" w:eastAsia="es-MX"/>
        </w:rPr>
        <w:t xml:space="preserve">de programación </w:t>
      </w:r>
      <w:r w:rsidRPr="005B63AA">
        <w:rPr>
          <w:rFonts w:eastAsia="Times New Roman"/>
          <w:sz w:val="20"/>
          <w:szCs w:val="20"/>
          <w:lang w:val="es-ES" w:eastAsia="es-MX"/>
        </w:rPr>
        <w:t>orientado a objetos Adobe Flash</w:t>
      </w:r>
      <w:r>
        <w:rPr>
          <w:rFonts w:eastAsia="Times New Roman"/>
          <w:sz w:val="20"/>
          <w:szCs w:val="20"/>
          <w:lang w:val="es-ES" w:eastAsia="es-MX"/>
        </w:rPr>
        <w:t xml:space="preserve"> </w:t>
      </w:r>
      <w:r w:rsidRPr="005B63AA">
        <w:rPr>
          <w:rFonts w:eastAsia="Times New Roman"/>
          <w:sz w:val="20"/>
          <w:szCs w:val="20"/>
          <w:lang w:val="es-ES" w:eastAsia="es-MX"/>
        </w:rPr>
        <w:t>Macromedia CS3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774"/>
    <w:multiLevelType w:val="hybridMultilevel"/>
    <w:tmpl w:val="8FD6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05F50"/>
    <w:multiLevelType w:val="hybridMultilevel"/>
    <w:tmpl w:val="661CC868"/>
    <w:lvl w:ilvl="0" w:tplc="FF2CBF3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E5B7CC2"/>
    <w:multiLevelType w:val="hybridMultilevel"/>
    <w:tmpl w:val="ECE8194E"/>
    <w:lvl w:ilvl="0" w:tplc="8550D866">
      <w:start w:val="1"/>
      <w:numFmt w:val="lowerRoman"/>
      <w:lvlText w:val="%1."/>
      <w:lvlJc w:val="righ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nsid w:val="10007D3F"/>
    <w:multiLevelType w:val="multilevel"/>
    <w:tmpl w:val="8086FBB4"/>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061D29"/>
    <w:multiLevelType w:val="multilevel"/>
    <w:tmpl w:val="D458C698"/>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90A378A"/>
    <w:multiLevelType w:val="multilevel"/>
    <w:tmpl w:val="19E019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C4A02C7"/>
    <w:multiLevelType w:val="multilevel"/>
    <w:tmpl w:val="D458C6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DAC15EE"/>
    <w:multiLevelType w:val="multilevel"/>
    <w:tmpl w:val="C2E8DF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A50464"/>
    <w:multiLevelType w:val="multilevel"/>
    <w:tmpl w:val="EBAA689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4.%1..%3"/>
      <w:lvlJc w:val="left"/>
      <w:pPr>
        <w:tabs>
          <w:tab w:val="num" w:pos="720"/>
        </w:tabs>
        <w:ind w:left="0" w:firstLine="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243009B0"/>
    <w:multiLevelType w:val="hybridMultilevel"/>
    <w:tmpl w:val="1202225A"/>
    <w:lvl w:ilvl="0" w:tplc="E590778A">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2FFC1C35"/>
    <w:multiLevelType w:val="hybridMultilevel"/>
    <w:tmpl w:val="AD36974E"/>
    <w:lvl w:ilvl="0" w:tplc="8550D866">
      <w:start w:val="1"/>
      <w:numFmt w:val="low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78E0EBE"/>
    <w:multiLevelType w:val="multilevel"/>
    <w:tmpl w:val="5EDE0566"/>
    <w:lvl w:ilvl="0">
      <w:start w:val="3"/>
      <w:numFmt w:val="decimal"/>
      <w:lvlText w:val="%1"/>
      <w:lvlJc w:val="left"/>
      <w:pPr>
        <w:ind w:left="360" w:hanging="360"/>
      </w:pPr>
      <w:rPr>
        <w:rFonts w:hint="default"/>
      </w:rPr>
    </w:lvl>
    <w:lvl w:ilvl="1">
      <w:start w:val="1"/>
      <w:numFmt w:val="decimal"/>
      <w:pStyle w:val="Ttulo2"/>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D133735"/>
    <w:multiLevelType w:val="hybridMultilevel"/>
    <w:tmpl w:val="1966A2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1841C20"/>
    <w:multiLevelType w:val="multilevel"/>
    <w:tmpl w:val="0C0A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43CD4A34"/>
    <w:multiLevelType w:val="hybridMultilevel"/>
    <w:tmpl w:val="D41256A6"/>
    <w:lvl w:ilvl="0" w:tplc="40569DC8">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F1235B8"/>
    <w:multiLevelType w:val="multilevel"/>
    <w:tmpl w:val="DF182C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25C6B7D"/>
    <w:multiLevelType w:val="multilevel"/>
    <w:tmpl w:val="B908EDE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6078175F"/>
    <w:multiLevelType w:val="hybridMultilevel"/>
    <w:tmpl w:val="3E98E2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369085F"/>
    <w:multiLevelType w:val="multilevel"/>
    <w:tmpl w:val="ED462C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4DD4219"/>
    <w:multiLevelType w:val="hybridMultilevel"/>
    <w:tmpl w:val="52BE99E2"/>
    <w:lvl w:ilvl="0" w:tplc="109A3218">
      <w:start w:val="1"/>
      <w:numFmt w:val="lowerRoman"/>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837928"/>
    <w:multiLevelType w:val="multilevel"/>
    <w:tmpl w:val="96CC77A8"/>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79DC4F4C"/>
    <w:multiLevelType w:val="hybridMultilevel"/>
    <w:tmpl w:val="9E603582"/>
    <w:lvl w:ilvl="0" w:tplc="8550D86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1A43EC"/>
    <w:multiLevelType w:val="hybridMultilevel"/>
    <w:tmpl w:val="DFB8147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0"/>
  </w:num>
  <w:num w:numId="2">
    <w:abstractNumId w:val="8"/>
  </w:num>
  <w:num w:numId="3">
    <w:abstractNumId w:val="13"/>
  </w:num>
  <w:num w:numId="4">
    <w:abstractNumId w:val="15"/>
  </w:num>
  <w:num w:numId="5">
    <w:abstractNumId w:val="1"/>
  </w:num>
  <w:num w:numId="6">
    <w:abstractNumId w:val="6"/>
  </w:num>
  <w:num w:numId="7">
    <w:abstractNumId w:val="14"/>
  </w:num>
  <w:num w:numId="8">
    <w:abstractNumId w:val="10"/>
  </w:num>
  <w:num w:numId="9">
    <w:abstractNumId w:val="11"/>
  </w:num>
  <w:num w:numId="10">
    <w:abstractNumId w:val="2"/>
  </w:num>
  <w:num w:numId="11">
    <w:abstractNumId w:val="7"/>
  </w:num>
  <w:num w:numId="12">
    <w:abstractNumId w:val="12"/>
  </w:num>
  <w:num w:numId="13">
    <w:abstractNumId w:val="17"/>
  </w:num>
  <w:num w:numId="14">
    <w:abstractNumId w:val="22"/>
  </w:num>
  <w:num w:numId="15">
    <w:abstractNumId w:val="18"/>
  </w:num>
  <w:num w:numId="16">
    <w:abstractNumId w:val="11"/>
  </w:num>
  <w:num w:numId="17">
    <w:abstractNumId w:val="21"/>
  </w:num>
  <w:num w:numId="18">
    <w:abstractNumId w:val="19"/>
  </w:num>
  <w:num w:numId="19">
    <w:abstractNumId w:val="4"/>
  </w:num>
  <w:num w:numId="20">
    <w:abstractNumId w:val="3"/>
  </w:num>
  <w:num w:numId="21">
    <w:abstractNumId w:val="5"/>
  </w:num>
  <w:num w:numId="22">
    <w:abstractNumId w:val="16"/>
  </w:num>
  <w:num w:numId="23">
    <w:abstractNumId w:val="9"/>
  </w:num>
  <w:num w:numId="24">
    <w:abstractNumId w:val="0"/>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of. Jorge Fiallo">
    <w15:presenceInfo w15:providerId="None" w15:userId="Prof. Jorge Fial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EB2"/>
    <w:rsid w:val="000018BC"/>
    <w:rsid w:val="00004DAA"/>
    <w:rsid w:val="00007795"/>
    <w:rsid w:val="00012A0C"/>
    <w:rsid w:val="000135D9"/>
    <w:rsid w:val="00013E0B"/>
    <w:rsid w:val="000158C7"/>
    <w:rsid w:val="00017356"/>
    <w:rsid w:val="00022266"/>
    <w:rsid w:val="00022434"/>
    <w:rsid w:val="0002371A"/>
    <w:rsid w:val="00023C5E"/>
    <w:rsid w:val="000260DA"/>
    <w:rsid w:val="000335E0"/>
    <w:rsid w:val="000337C9"/>
    <w:rsid w:val="0003562B"/>
    <w:rsid w:val="000373ED"/>
    <w:rsid w:val="00041912"/>
    <w:rsid w:val="00042219"/>
    <w:rsid w:val="000441FB"/>
    <w:rsid w:val="00044238"/>
    <w:rsid w:val="0005061B"/>
    <w:rsid w:val="00050B5B"/>
    <w:rsid w:val="00051145"/>
    <w:rsid w:val="00052475"/>
    <w:rsid w:val="00056C76"/>
    <w:rsid w:val="0006004C"/>
    <w:rsid w:val="000604CE"/>
    <w:rsid w:val="00061AF4"/>
    <w:rsid w:val="000703C4"/>
    <w:rsid w:val="000728FA"/>
    <w:rsid w:val="00086805"/>
    <w:rsid w:val="0009483F"/>
    <w:rsid w:val="000957CF"/>
    <w:rsid w:val="00097929"/>
    <w:rsid w:val="00097AEB"/>
    <w:rsid w:val="000A3C85"/>
    <w:rsid w:val="000A6F8A"/>
    <w:rsid w:val="000B4296"/>
    <w:rsid w:val="000B460F"/>
    <w:rsid w:val="000B5038"/>
    <w:rsid w:val="000D287D"/>
    <w:rsid w:val="000D7360"/>
    <w:rsid w:val="000E1FC4"/>
    <w:rsid w:val="000E308D"/>
    <w:rsid w:val="000E3662"/>
    <w:rsid w:val="000E36FE"/>
    <w:rsid w:val="000E4A78"/>
    <w:rsid w:val="000E5A4E"/>
    <w:rsid w:val="000E5E0D"/>
    <w:rsid w:val="000E70B3"/>
    <w:rsid w:val="000F03BC"/>
    <w:rsid w:val="000F2C27"/>
    <w:rsid w:val="000F4703"/>
    <w:rsid w:val="000F5D11"/>
    <w:rsid w:val="000F776B"/>
    <w:rsid w:val="001006AE"/>
    <w:rsid w:val="00102613"/>
    <w:rsid w:val="00105A9C"/>
    <w:rsid w:val="00107BC5"/>
    <w:rsid w:val="00111433"/>
    <w:rsid w:val="00114C2F"/>
    <w:rsid w:val="00116D67"/>
    <w:rsid w:val="00120FD3"/>
    <w:rsid w:val="0012273A"/>
    <w:rsid w:val="00124BA2"/>
    <w:rsid w:val="0012590D"/>
    <w:rsid w:val="001325E6"/>
    <w:rsid w:val="00140873"/>
    <w:rsid w:val="00143820"/>
    <w:rsid w:val="00144B30"/>
    <w:rsid w:val="00144EB6"/>
    <w:rsid w:val="00146139"/>
    <w:rsid w:val="0014679D"/>
    <w:rsid w:val="00153086"/>
    <w:rsid w:val="001534BB"/>
    <w:rsid w:val="00156267"/>
    <w:rsid w:val="001619EB"/>
    <w:rsid w:val="00164999"/>
    <w:rsid w:val="001659DB"/>
    <w:rsid w:val="001672D9"/>
    <w:rsid w:val="001675DA"/>
    <w:rsid w:val="001678A1"/>
    <w:rsid w:val="00170322"/>
    <w:rsid w:val="00175FCF"/>
    <w:rsid w:val="0017659E"/>
    <w:rsid w:val="00176C16"/>
    <w:rsid w:val="001833FF"/>
    <w:rsid w:val="00186D03"/>
    <w:rsid w:val="00197A44"/>
    <w:rsid w:val="001A13E4"/>
    <w:rsid w:val="001A1AA5"/>
    <w:rsid w:val="001A1DD9"/>
    <w:rsid w:val="001A3EA3"/>
    <w:rsid w:val="001A542F"/>
    <w:rsid w:val="001B56D5"/>
    <w:rsid w:val="001B5B66"/>
    <w:rsid w:val="001B7491"/>
    <w:rsid w:val="001C061B"/>
    <w:rsid w:val="001C0A11"/>
    <w:rsid w:val="001C5170"/>
    <w:rsid w:val="001C5689"/>
    <w:rsid w:val="001C692B"/>
    <w:rsid w:val="001D36AE"/>
    <w:rsid w:val="001D3BBD"/>
    <w:rsid w:val="001D4CF5"/>
    <w:rsid w:val="001D6912"/>
    <w:rsid w:val="001E0153"/>
    <w:rsid w:val="001E41D4"/>
    <w:rsid w:val="001F0A3D"/>
    <w:rsid w:val="001F245E"/>
    <w:rsid w:val="001F248E"/>
    <w:rsid w:val="001F3A28"/>
    <w:rsid w:val="001F6C7C"/>
    <w:rsid w:val="002009D5"/>
    <w:rsid w:val="0020118C"/>
    <w:rsid w:val="002039C8"/>
    <w:rsid w:val="00203A7C"/>
    <w:rsid w:val="002101A3"/>
    <w:rsid w:val="00210D5E"/>
    <w:rsid w:val="00214853"/>
    <w:rsid w:val="0021743D"/>
    <w:rsid w:val="002174F4"/>
    <w:rsid w:val="00220B90"/>
    <w:rsid w:val="00222A3B"/>
    <w:rsid w:val="00222C3B"/>
    <w:rsid w:val="00224077"/>
    <w:rsid w:val="00225A4A"/>
    <w:rsid w:val="002325E7"/>
    <w:rsid w:val="00236288"/>
    <w:rsid w:val="00236EE5"/>
    <w:rsid w:val="00237714"/>
    <w:rsid w:val="002418D8"/>
    <w:rsid w:val="002433C3"/>
    <w:rsid w:val="00247514"/>
    <w:rsid w:val="00247CE5"/>
    <w:rsid w:val="00253B46"/>
    <w:rsid w:val="00257F98"/>
    <w:rsid w:val="00261376"/>
    <w:rsid w:val="00266041"/>
    <w:rsid w:val="002672BA"/>
    <w:rsid w:val="002702FB"/>
    <w:rsid w:val="00271377"/>
    <w:rsid w:val="00272647"/>
    <w:rsid w:val="002768E1"/>
    <w:rsid w:val="00277CFA"/>
    <w:rsid w:val="002834BB"/>
    <w:rsid w:val="002879D4"/>
    <w:rsid w:val="0029600A"/>
    <w:rsid w:val="00297466"/>
    <w:rsid w:val="002A0F2C"/>
    <w:rsid w:val="002A303C"/>
    <w:rsid w:val="002A45B6"/>
    <w:rsid w:val="002A76EF"/>
    <w:rsid w:val="002B10BB"/>
    <w:rsid w:val="002B4A33"/>
    <w:rsid w:val="002B796F"/>
    <w:rsid w:val="002C632F"/>
    <w:rsid w:val="002C64EF"/>
    <w:rsid w:val="002D44BF"/>
    <w:rsid w:val="002D646E"/>
    <w:rsid w:val="002E355B"/>
    <w:rsid w:val="002E744D"/>
    <w:rsid w:val="002E78C8"/>
    <w:rsid w:val="002F144C"/>
    <w:rsid w:val="002F1518"/>
    <w:rsid w:val="002F17A6"/>
    <w:rsid w:val="002F1C81"/>
    <w:rsid w:val="00300A39"/>
    <w:rsid w:val="003021FB"/>
    <w:rsid w:val="00306D88"/>
    <w:rsid w:val="00307CF9"/>
    <w:rsid w:val="003102ED"/>
    <w:rsid w:val="003154D9"/>
    <w:rsid w:val="0031598C"/>
    <w:rsid w:val="00315F9C"/>
    <w:rsid w:val="00316DE6"/>
    <w:rsid w:val="00316EF7"/>
    <w:rsid w:val="00317462"/>
    <w:rsid w:val="00320789"/>
    <w:rsid w:val="0032099B"/>
    <w:rsid w:val="00320F49"/>
    <w:rsid w:val="00324151"/>
    <w:rsid w:val="00327D2E"/>
    <w:rsid w:val="003329E7"/>
    <w:rsid w:val="003334BA"/>
    <w:rsid w:val="00336212"/>
    <w:rsid w:val="0034022C"/>
    <w:rsid w:val="0034426D"/>
    <w:rsid w:val="00344A98"/>
    <w:rsid w:val="0034569D"/>
    <w:rsid w:val="00345E69"/>
    <w:rsid w:val="00345F5F"/>
    <w:rsid w:val="00350443"/>
    <w:rsid w:val="00351444"/>
    <w:rsid w:val="0035266A"/>
    <w:rsid w:val="00354708"/>
    <w:rsid w:val="0035526F"/>
    <w:rsid w:val="003602EA"/>
    <w:rsid w:val="00361D53"/>
    <w:rsid w:val="00363EB2"/>
    <w:rsid w:val="00367F26"/>
    <w:rsid w:val="00373758"/>
    <w:rsid w:val="00374666"/>
    <w:rsid w:val="00381DF4"/>
    <w:rsid w:val="0038625D"/>
    <w:rsid w:val="0039022C"/>
    <w:rsid w:val="003929FF"/>
    <w:rsid w:val="00393AA9"/>
    <w:rsid w:val="003A04A5"/>
    <w:rsid w:val="003A1D09"/>
    <w:rsid w:val="003A2991"/>
    <w:rsid w:val="003A4151"/>
    <w:rsid w:val="003A52E5"/>
    <w:rsid w:val="003B1BDA"/>
    <w:rsid w:val="003B3735"/>
    <w:rsid w:val="003B63A3"/>
    <w:rsid w:val="003C2D34"/>
    <w:rsid w:val="003C45B4"/>
    <w:rsid w:val="003C4A5D"/>
    <w:rsid w:val="003C555A"/>
    <w:rsid w:val="003C6388"/>
    <w:rsid w:val="003C6731"/>
    <w:rsid w:val="003D4C35"/>
    <w:rsid w:val="003E0133"/>
    <w:rsid w:val="003E3766"/>
    <w:rsid w:val="003F0DEA"/>
    <w:rsid w:val="003F2C4C"/>
    <w:rsid w:val="003F5036"/>
    <w:rsid w:val="003F5911"/>
    <w:rsid w:val="003F724C"/>
    <w:rsid w:val="00401050"/>
    <w:rsid w:val="0040215C"/>
    <w:rsid w:val="00403314"/>
    <w:rsid w:val="00404D22"/>
    <w:rsid w:val="0040662C"/>
    <w:rsid w:val="004072FE"/>
    <w:rsid w:val="004126F5"/>
    <w:rsid w:val="004162CE"/>
    <w:rsid w:val="004163B9"/>
    <w:rsid w:val="00426418"/>
    <w:rsid w:val="00426730"/>
    <w:rsid w:val="004325AA"/>
    <w:rsid w:val="00434F35"/>
    <w:rsid w:val="004360DE"/>
    <w:rsid w:val="004437C0"/>
    <w:rsid w:val="00444121"/>
    <w:rsid w:val="00444A58"/>
    <w:rsid w:val="00447F4B"/>
    <w:rsid w:val="00451884"/>
    <w:rsid w:val="0045356E"/>
    <w:rsid w:val="00455389"/>
    <w:rsid w:val="00455D98"/>
    <w:rsid w:val="00457B2B"/>
    <w:rsid w:val="00460DE2"/>
    <w:rsid w:val="0046145B"/>
    <w:rsid w:val="00462749"/>
    <w:rsid w:val="00464F6E"/>
    <w:rsid w:val="004653DA"/>
    <w:rsid w:val="0046603C"/>
    <w:rsid w:val="004663DD"/>
    <w:rsid w:val="004667D6"/>
    <w:rsid w:val="00470E63"/>
    <w:rsid w:val="00476EDB"/>
    <w:rsid w:val="00477CAA"/>
    <w:rsid w:val="004828CB"/>
    <w:rsid w:val="00483C97"/>
    <w:rsid w:val="00490C30"/>
    <w:rsid w:val="004935EC"/>
    <w:rsid w:val="0049555D"/>
    <w:rsid w:val="0049710A"/>
    <w:rsid w:val="00497CD2"/>
    <w:rsid w:val="00497D86"/>
    <w:rsid w:val="004A2A82"/>
    <w:rsid w:val="004A5252"/>
    <w:rsid w:val="004A583E"/>
    <w:rsid w:val="004A6F9B"/>
    <w:rsid w:val="004B1017"/>
    <w:rsid w:val="004B21EE"/>
    <w:rsid w:val="004B2E31"/>
    <w:rsid w:val="004B3E97"/>
    <w:rsid w:val="004B4D14"/>
    <w:rsid w:val="004B575D"/>
    <w:rsid w:val="004B72F8"/>
    <w:rsid w:val="004C2E1F"/>
    <w:rsid w:val="004C339D"/>
    <w:rsid w:val="004C4963"/>
    <w:rsid w:val="004D0C3B"/>
    <w:rsid w:val="004D25AA"/>
    <w:rsid w:val="004D2AA9"/>
    <w:rsid w:val="004D587A"/>
    <w:rsid w:val="004D6655"/>
    <w:rsid w:val="004E0B41"/>
    <w:rsid w:val="004E433B"/>
    <w:rsid w:val="004E4910"/>
    <w:rsid w:val="004E518C"/>
    <w:rsid w:val="004E597D"/>
    <w:rsid w:val="004F10FC"/>
    <w:rsid w:val="004F2302"/>
    <w:rsid w:val="004F2A27"/>
    <w:rsid w:val="004F2F41"/>
    <w:rsid w:val="004F57D8"/>
    <w:rsid w:val="004F72E9"/>
    <w:rsid w:val="005001DD"/>
    <w:rsid w:val="0050066E"/>
    <w:rsid w:val="00500FF1"/>
    <w:rsid w:val="005012AA"/>
    <w:rsid w:val="00501E85"/>
    <w:rsid w:val="00501ED7"/>
    <w:rsid w:val="0050560E"/>
    <w:rsid w:val="00505F89"/>
    <w:rsid w:val="00511316"/>
    <w:rsid w:val="00511CAD"/>
    <w:rsid w:val="0051357C"/>
    <w:rsid w:val="0051448E"/>
    <w:rsid w:val="00515219"/>
    <w:rsid w:val="005153B2"/>
    <w:rsid w:val="00520F54"/>
    <w:rsid w:val="00523645"/>
    <w:rsid w:val="00523E08"/>
    <w:rsid w:val="0052790B"/>
    <w:rsid w:val="00534F41"/>
    <w:rsid w:val="00536C03"/>
    <w:rsid w:val="00537BE2"/>
    <w:rsid w:val="00542FC6"/>
    <w:rsid w:val="005430E5"/>
    <w:rsid w:val="0054431E"/>
    <w:rsid w:val="005467E1"/>
    <w:rsid w:val="00550366"/>
    <w:rsid w:val="00552315"/>
    <w:rsid w:val="0055261A"/>
    <w:rsid w:val="00554DC5"/>
    <w:rsid w:val="005553C5"/>
    <w:rsid w:val="00555E39"/>
    <w:rsid w:val="00557577"/>
    <w:rsid w:val="00557658"/>
    <w:rsid w:val="00562F48"/>
    <w:rsid w:val="00563E36"/>
    <w:rsid w:val="005705A3"/>
    <w:rsid w:val="00570C48"/>
    <w:rsid w:val="00571BE2"/>
    <w:rsid w:val="0057486B"/>
    <w:rsid w:val="00577F28"/>
    <w:rsid w:val="00583B60"/>
    <w:rsid w:val="00586585"/>
    <w:rsid w:val="00591430"/>
    <w:rsid w:val="00592586"/>
    <w:rsid w:val="005945A5"/>
    <w:rsid w:val="005A1150"/>
    <w:rsid w:val="005A14C0"/>
    <w:rsid w:val="005A2A34"/>
    <w:rsid w:val="005A4866"/>
    <w:rsid w:val="005A6961"/>
    <w:rsid w:val="005A7E38"/>
    <w:rsid w:val="005B2276"/>
    <w:rsid w:val="005B4CB7"/>
    <w:rsid w:val="005B4F98"/>
    <w:rsid w:val="005B6A11"/>
    <w:rsid w:val="005C0C51"/>
    <w:rsid w:val="005C4236"/>
    <w:rsid w:val="005C591B"/>
    <w:rsid w:val="005C5D6C"/>
    <w:rsid w:val="005C629D"/>
    <w:rsid w:val="005C72AA"/>
    <w:rsid w:val="005D0ECE"/>
    <w:rsid w:val="005D1B55"/>
    <w:rsid w:val="005D43FE"/>
    <w:rsid w:val="005D5018"/>
    <w:rsid w:val="005D6890"/>
    <w:rsid w:val="005D77BB"/>
    <w:rsid w:val="005E31DA"/>
    <w:rsid w:val="005E34C4"/>
    <w:rsid w:val="005E7390"/>
    <w:rsid w:val="005F06B6"/>
    <w:rsid w:val="005F1771"/>
    <w:rsid w:val="005F2824"/>
    <w:rsid w:val="005F2B7C"/>
    <w:rsid w:val="005F3D4D"/>
    <w:rsid w:val="005F6991"/>
    <w:rsid w:val="005F6F99"/>
    <w:rsid w:val="005F7FDA"/>
    <w:rsid w:val="00600E72"/>
    <w:rsid w:val="00604A80"/>
    <w:rsid w:val="00605332"/>
    <w:rsid w:val="00611B75"/>
    <w:rsid w:val="00612CCA"/>
    <w:rsid w:val="00613D6F"/>
    <w:rsid w:val="0061541C"/>
    <w:rsid w:val="006159F6"/>
    <w:rsid w:val="006204D4"/>
    <w:rsid w:val="00621D86"/>
    <w:rsid w:val="00624032"/>
    <w:rsid w:val="00626448"/>
    <w:rsid w:val="00630192"/>
    <w:rsid w:val="006322E6"/>
    <w:rsid w:val="00632CAF"/>
    <w:rsid w:val="0063357A"/>
    <w:rsid w:val="00633637"/>
    <w:rsid w:val="006360F9"/>
    <w:rsid w:val="0064054A"/>
    <w:rsid w:val="00643686"/>
    <w:rsid w:val="00643A3A"/>
    <w:rsid w:val="00644B0E"/>
    <w:rsid w:val="00644CB7"/>
    <w:rsid w:val="006453B5"/>
    <w:rsid w:val="00645DEE"/>
    <w:rsid w:val="006502E4"/>
    <w:rsid w:val="00650D13"/>
    <w:rsid w:val="0065142A"/>
    <w:rsid w:val="00653478"/>
    <w:rsid w:val="00664082"/>
    <w:rsid w:val="00670096"/>
    <w:rsid w:val="00671565"/>
    <w:rsid w:val="00671EF6"/>
    <w:rsid w:val="006738C0"/>
    <w:rsid w:val="00677D26"/>
    <w:rsid w:val="006816DB"/>
    <w:rsid w:val="00687098"/>
    <w:rsid w:val="00690867"/>
    <w:rsid w:val="00690EE0"/>
    <w:rsid w:val="00691426"/>
    <w:rsid w:val="006943AE"/>
    <w:rsid w:val="006A1F9C"/>
    <w:rsid w:val="006A28F0"/>
    <w:rsid w:val="006A32C8"/>
    <w:rsid w:val="006A359A"/>
    <w:rsid w:val="006A4C29"/>
    <w:rsid w:val="006A529F"/>
    <w:rsid w:val="006A6757"/>
    <w:rsid w:val="006A7086"/>
    <w:rsid w:val="006B5F7F"/>
    <w:rsid w:val="006B6378"/>
    <w:rsid w:val="006C033E"/>
    <w:rsid w:val="006C28C0"/>
    <w:rsid w:val="006C5D82"/>
    <w:rsid w:val="006C7A4C"/>
    <w:rsid w:val="006D1DF0"/>
    <w:rsid w:val="006D1F25"/>
    <w:rsid w:val="006D2D5A"/>
    <w:rsid w:val="006D3CE6"/>
    <w:rsid w:val="006D5780"/>
    <w:rsid w:val="006D7A57"/>
    <w:rsid w:val="006E2ECE"/>
    <w:rsid w:val="006F4A20"/>
    <w:rsid w:val="006F5A54"/>
    <w:rsid w:val="006F7510"/>
    <w:rsid w:val="00701DB1"/>
    <w:rsid w:val="007040FA"/>
    <w:rsid w:val="00707689"/>
    <w:rsid w:val="00707F8A"/>
    <w:rsid w:val="00710EDF"/>
    <w:rsid w:val="00717CC8"/>
    <w:rsid w:val="00720CD3"/>
    <w:rsid w:val="00722F1C"/>
    <w:rsid w:val="007249CB"/>
    <w:rsid w:val="00725187"/>
    <w:rsid w:val="007266CD"/>
    <w:rsid w:val="00730116"/>
    <w:rsid w:val="00731F39"/>
    <w:rsid w:val="00732A60"/>
    <w:rsid w:val="00733540"/>
    <w:rsid w:val="00736126"/>
    <w:rsid w:val="0074109E"/>
    <w:rsid w:val="00742CBE"/>
    <w:rsid w:val="00744C1F"/>
    <w:rsid w:val="0075169F"/>
    <w:rsid w:val="00751B62"/>
    <w:rsid w:val="007521A2"/>
    <w:rsid w:val="00752922"/>
    <w:rsid w:val="00752D91"/>
    <w:rsid w:val="007548BE"/>
    <w:rsid w:val="0075747D"/>
    <w:rsid w:val="00757929"/>
    <w:rsid w:val="007649FC"/>
    <w:rsid w:val="00765A28"/>
    <w:rsid w:val="00766AAD"/>
    <w:rsid w:val="00766C25"/>
    <w:rsid w:val="00770E0B"/>
    <w:rsid w:val="00772F81"/>
    <w:rsid w:val="0077302B"/>
    <w:rsid w:val="0077334B"/>
    <w:rsid w:val="00775F88"/>
    <w:rsid w:val="0077699F"/>
    <w:rsid w:val="007772E9"/>
    <w:rsid w:val="00780A72"/>
    <w:rsid w:val="007813A3"/>
    <w:rsid w:val="00784444"/>
    <w:rsid w:val="007866F2"/>
    <w:rsid w:val="0079110B"/>
    <w:rsid w:val="00792628"/>
    <w:rsid w:val="00793135"/>
    <w:rsid w:val="00793856"/>
    <w:rsid w:val="00793BB0"/>
    <w:rsid w:val="00793C5A"/>
    <w:rsid w:val="007A447C"/>
    <w:rsid w:val="007B0B7D"/>
    <w:rsid w:val="007B28AF"/>
    <w:rsid w:val="007B2E5E"/>
    <w:rsid w:val="007C08E8"/>
    <w:rsid w:val="007C1BE4"/>
    <w:rsid w:val="007C5B3D"/>
    <w:rsid w:val="007D33CB"/>
    <w:rsid w:val="007D41B3"/>
    <w:rsid w:val="007D7B1B"/>
    <w:rsid w:val="007E34D0"/>
    <w:rsid w:val="007E49AA"/>
    <w:rsid w:val="007E5AD2"/>
    <w:rsid w:val="007E71F8"/>
    <w:rsid w:val="007E750D"/>
    <w:rsid w:val="007E7DA6"/>
    <w:rsid w:val="007F2AEE"/>
    <w:rsid w:val="00800697"/>
    <w:rsid w:val="00806334"/>
    <w:rsid w:val="00806823"/>
    <w:rsid w:val="00806D14"/>
    <w:rsid w:val="0081366A"/>
    <w:rsid w:val="0081586A"/>
    <w:rsid w:val="008174EF"/>
    <w:rsid w:val="00824D97"/>
    <w:rsid w:val="0083072F"/>
    <w:rsid w:val="00832021"/>
    <w:rsid w:val="0083335D"/>
    <w:rsid w:val="008344B8"/>
    <w:rsid w:val="00834EC2"/>
    <w:rsid w:val="00840D4F"/>
    <w:rsid w:val="00841A5C"/>
    <w:rsid w:val="00841A6A"/>
    <w:rsid w:val="0084330A"/>
    <w:rsid w:val="008456E2"/>
    <w:rsid w:val="0084596C"/>
    <w:rsid w:val="00845E38"/>
    <w:rsid w:val="00851044"/>
    <w:rsid w:val="008551B7"/>
    <w:rsid w:val="00864268"/>
    <w:rsid w:val="00866FDC"/>
    <w:rsid w:val="008675D6"/>
    <w:rsid w:val="008725B2"/>
    <w:rsid w:val="008756EA"/>
    <w:rsid w:val="00882E27"/>
    <w:rsid w:val="0089153B"/>
    <w:rsid w:val="00892949"/>
    <w:rsid w:val="008957F2"/>
    <w:rsid w:val="008963E7"/>
    <w:rsid w:val="0089676B"/>
    <w:rsid w:val="008A727B"/>
    <w:rsid w:val="008A7CC8"/>
    <w:rsid w:val="008B0D73"/>
    <w:rsid w:val="008B1263"/>
    <w:rsid w:val="008B220D"/>
    <w:rsid w:val="008B23F7"/>
    <w:rsid w:val="008B5322"/>
    <w:rsid w:val="008C025B"/>
    <w:rsid w:val="008C0E1B"/>
    <w:rsid w:val="008C1314"/>
    <w:rsid w:val="008C1FB9"/>
    <w:rsid w:val="008C2A93"/>
    <w:rsid w:val="008C38F4"/>
    <w:rsid w:val="008C4A1B"/>
    <w:rsid w:val="008C72A7"/>
    <w:rsid w:val="008D2E13"/>
    <w:rsid w:val="008D359A"/>
    <w:rsid w:val="008D4020"/>
    <w:rsid w:val="008D48B7"/>
    <w:rsid w:val="008D6B26"/>
    <w:rsid w:val="008E3729"/>
    <w:rsid w:val="008E50CE"/>
    <w:rsid w:val="008E5E2F"/>
    <w:rsid w:val="008E70A4"/>
    <w:rsid w:val="008E76D0"/>
    <w:rsid w:val="008F05E5"/>
    <w:rsid w:val="008F4E2E"/>
    <w:rsid w:val="008F55F8"/>
    <w:rsid w:val="00901230"/>
    <w:rsid w:val="00902EEA"/>
    <w:rsid w:val="00903574"/>
    <w:rsid w:val="00906D36"/>
    <w:rsid w:val="00906ECB"/>
    <w:rsid w:val="00910272"/>
    <w:rsid w:val="00911CF0"/>
    <w:rsid w:val="00912550"/>
    <w:rsid w:val="00912BAB"/>
    <w:rsid w:val="00913360"/>
    <w:rsid w:val="00913E17"/>
    <w:rsid w:val="009142A7"/>
    <w:rsid w:val="00914562"/>
    <w:rsid w:val="00914786"/>
    <w:rsid w:val="0091586C"/>
    <w:rsid w:val="009176D3"/>
    <w:rsid w:val="0092005F"/>
    <w:rsid w:val="00923D1E"/>
    <w:rsid w:val="00925CCE"/>
    <w:rsid w:val="00925D91"/>
    <w:rsid w:val="00925EC6"/>
    <w:rsid w:val="009265D0"/>
    <w:rsid w:val="00940391"/>
    <w:rsid w:val="00940540"/>
    <w:rsid w:val="00942D20"/>
    <w:rsid w:val="00946D31"/>
    <w:rsid w:val="00954E54"/>
    <w:rsid w:val="0095528D"/>
    <w:rsid w:val="009554CD"/>
    <w:rsid w:val="00957CC6"/>
    <w:rsid w:val="00957E38"/>
    <w:rsid w:val="00957F1C"/>
    <w:rsid w:val="00960EDC"/>
    <w:rsid w:val="009641C2"/>
    <w:rsid w:val="009661C6"/>
    <w:rsid w:val="00967F72"/>
    <w:rsid w:val="009716DA"/>
    <w:rsid w:val="009737F5"/>
    <w:rsid w:val="00974D68"/>
    <w:rsid w:val="00974F02"/>
    <w:rsid w:val="0097531C"/>
    <w:rsid w:val="0097788A"/>
    <w:rsid w:val="00977F8F"/>
    <w:rsid w:val="009842ED"/>
    <w:rsid w:val="00984AAC"/>
    <w:rsid w:val="00984D2F"/>
    <w:rsid w:val="0098630A"/>
    <w:rsid w:val="00990854"/>
    <w:rsid w:val="00990FBB"/>
    <w:rsid w:val="00991729"/>
    <w:rsid w:val="00991D78"/>
    <w:rsid w:val="0099215F"/>
    <w:rsid w:val="009A740D"/>
    <w:rsid w:val="009A79AA"/>
    <w:rsid w:val="009B30F3"/>
    <w:rsid w:val="009B3D1C"/>
    <w:rsid w:val="009B65B2"/>
    <w:rsid w:val="009B6693"/>
    <w:rsid w:val="009C181D"/>
    <w:rsid w:val="009C33A6"/>
    <w:rsid w:val="009D1DD9"/>
    <w:rsid w:val="009D39DB"/>
    <w:rsid w:val="009D452C"/>
    <w:rsid w:val="009D60D3"/>
    <w:rsid w:val="009D7D96"/>
    <w:rsid w:val="009E1E0C"/>
    <w:rsid w:val="009E4ACB"/>
    <w:rsid w:val="009F0B8E"/>
    <w:rsid w:val="009F1CE7"/>
    <w:rsid w:val="009F452C"/>
    <w:rsid w:val="009F7EBE"/>
    <w:rsid w:val="00A03E39"/>
    <w:rsid w:val="00A04D28"/>
    <w:rsid w:val="00A10EB1"/>
    <w:rsid w:val="00A14163"/>
    <w:rsid w:val="00A15757"/>
    <w:rsid w:val="00A163AA"/>
    <w:rsid w:val="00A20A3B"/>
    <w:rsid w:val="00A2210A"/>
    <w:rsid w:val="00A227DA"/>
    <w:rsid w:val="00A22C51"/>
    <w:rsid w:val="00A322A0"/>
    <w:rsid w:val="00A41163"/>
    <w:rsid w:val="00A528D8"/>
    <w:rsid w:val="00A54286"/>
    <w:rsid w:val="00A60AC7"/>
    <w:rsid w:val="00A646F3"/>
    <w:rsid w:val="00A6532B"/>
    <w:rsid w:val="00A70F20"/>
    <w:rsid w:val="00A710C5"/>
    <w:rsid w:val="00A72C6C"/>
    <w:rsid w:val="00A73F01"/>
    <w:rsid w:val="00A74F25"/>
    <w:rsid w:val="00A76340"/>
    <w:rsid w:val="00A772A2"/>
    <w:rsid w:val="00A844BF"/>
    <w:rsid w:val="00A84C82"/>
    <w:rsid w:val="00A853DA"/>
    <w:rsid w:val="00A873D6"/>
    <w:rsid w:val="00A904E1"/>
    <w:rsid w:val="00A9068F"/>
    <w:rsid w:val="00A93495"/>
    <w:rsid w:val="00AA341E"/>
    <w:rsid w:val="00AA4DBA"/>
    <w:rsid w:val="00AA611E"/>
    <w:rsid w:val="00AA62FA"/>
    <w:rsid w:val="00AA7464"/>
    <w:rsid w:val="00AB11AC"/>
    <w:rsid w:val="00AB3B70"/>
    <w:rsid w:val="00AB3BCE"/>
    <w:rsid w:val="00AB4F99"/>
    <w:rsid w:val="00AB666A"/>
    <w:rsid w:val="00AC0A8A"/>
    <w:rsid w:val="00AC1EEB"/>
    <w:rsid w:val="00AC2633"/>
    <w:rsid w:val="00AC62B6"/>
    <w:rsid w:val="00AC7D16"/>
    <w:rsid w:val="00AD39B5"/>
    <w:rsid w:val="00AD4EA8"/>
    <w:rsid w:val="00AD4EFE"/>
    <w:rsid w:val="00AD517E"/>
    <w:rsid w:val="00AD5285"/>
    <w:rsid w:val="00AD6059"/>
    <w:rsid w:val="00AE05BA"/>
    <w:rsid w:val="00AF589F"/>
    <w:rsid w:val="00AF58C0"/>
    <w:rsid w:val="00AF7873"/>
    <w:rsid w:val="00B00419"/>
    <w:rsid w:val="00B0061B"/>
    <w:rsid w:val="00B00EFA"/>
    <w:rsid w:val="00B00F73"/>
    <w:rsid w:val="00B029AF"/>
    <w:rsid w:val="00B06246"/>
    <w:rsid w:val="00B06BA6"/>
    <w:rsid w:val="00B101E2"/>
    <w:rsid w:val="00B12833"/>
    <w:rsid w:val="00B15744"/>
    <w:rsid w:val="00B17FDB"/>
    <w:rsid w:val="00B21DE9"/>
    <w:rsid w:val="00B21E93"/>
    <w:rsid w:val="00B25D47"/>
    <w:rsid w:val="00B25D90"/>
    <w:rsid w:val="00B26340"/>
    <w:rsid w:val="00B2637C"/>
    <w:rsid w:val="00B276E5"/>
    <w:rsid w:val="00B328A1"/>
    <w:rsid w:val="00B3743A"/>
    <w:rsid w:val="00B40B51"/>
    <w:rsid w:val="00B40E7E"/>
    <w:rsid w:val="00B43033"/>
    <w:rsid w:val="00B441B4"/>
    <w:rsid w:val="00B45389"/>
    <w:rsid w:val="00B47C8C"/>
    <w:rsid w:val="00B51D68"/>
    <w:rsid w:val="00B53E17"/>
    <w:rsid w:val="00B57A38"/>
    <w:rsid w:val="00B6097D"/>
    <w:rsid w:val="00B62145"/>
    <w:rsid w:val="00B760F4"/>
    <w:rsid w:val="00B77194"/>
    <w:rsid w:val="00B77DA3"/>
    <w:rsid w:val="00B808EB"/>
    <w:rsid w:val="00B822D0"/>
    <w:rsid w:val="00B82361"/>
    <w:rsid w:val="00B82AFC"/>
    <w:rsid w:val="00B82B21"/>
    <w:rsid w:val="00B82CBE"/>
    <w:rsid w:val="00B840E0"/>
    <w:rsid w:val="00B84140"/>
    <w:rsid w:val="00B84356"/>
    <w:rsid w:val="00B8527D"/>
    <w:rsid w:val="00B8593A"/>
    <w:rsid w:val="00B85BA3"/>
    <w:rsid w:val="00B85CCE"/>
    <w:rsid w:val="00B94CA9"/>
    <w:rsid w:val="00B95F88"/>
    <w:rsid w:val="00BA19C4"/>
    <w:rsid w:val="00BA65BC"/>
    <w:rsid w:val="00BA7749"/>
    <w:rsid w:val="00BB132A"/>
    <w:rsid w:val="00BB23BD"/>
    <w:rsid w:val="00BB3D25"/>
    <w:rsid w:val="00BB4FA8"/>
    <w:rsid w:val="00BB79B1"/>
    <w:rsid w:val="00BC02C7"/>
    <w:rsid w:val="00BC0DAA"/>
    <w:rsid w:val="00BC63A9"/>
    <w:rsid w:val="00BD3D51"/>
    <w:rsid w:val="00BD6734"/>
    <w:rsid w:val="00BE1059"/>
    <w:rsid w:val="00BE33C8"/>
    <w:rsid w:val="00BE3A28"/>
    <w:rsid w:val="00BE5F14"/>
    <w:rsid w:val="00BE6CF0"/>
    <w:rsid w:val="00BF4482"/>
    <w:rsid w:val="00BF79FC"/>
    <w:rsid w:val="00C00FE5"/>
    <w:rsid w:val="00C04D1C"/>
    <w:rsid w:val="00C0500C"/>
    <w:rsid w:val="00C063F2"/>
    <w:rsid w:val="00C13915"/>
    <w:rsid w:val="00C15964"/>
    <w:rsid w:val="00C24975"/>
    <w:rsid w:val="00C2715E"/>
    <w:rsid w:val="00C27E02"/>
    <w:rsid w:val="00C3512F"/>
    <w:rsid w:val="00C35A82"/>
    <w:rsid w:val="00C37D93"/>
    <w:rsid w:val="00C43F6B"/>
    <w:rsid w:val="00C50947"/>
    <w:rsid w:val="00C60ED1"/>
    <w:rsid w:val="00C637E8"/>
    <w:rsid w:val="00C638D7"/>
    <w:rsid w:val="00C64184"/>
    <w:rsid w:val="00C6763F"/>
    <w:rsid w:val="00C72755"/>
    <w:rsid w:val="00C72FA3"/>
    <w:rsid w:val="00C73BF6"/>
    <w:rsid w:val="00C73DAF"/>
    <w:rsid w:val="00C756C9"/>
    <w:rsid w:val="00C75705"/>
    <w:rsid w:val="00C8077B"/>
    <w:rsid w:val="00C81490"/>
    <w:rsid w:val="00C83743"/>
    <w:rsid w:val="00C8396E"/>
    <w:rsid w:val="00C9172B"/>
    <w:rsid w:val="00C919DA"/>
    <w:rsid w:val="00CA1674"/>
    <w:rsid w:val="00CA1D3B"/>
    <w:rsid w:val="00CA26CA"/>
    <w:rsid w:val="00CA2E62"/>
    <w:rsid w:val="00CA2F45"/>
    <w:rsid w:val="00CA31FF"/>
    <w:rsid w:val="00CB6034"/>
    <w:rsid w:val="00CB78E8"/>
    <w:rsid w:val="00CC0377"/>
    <w:rsid w:val="00CC0BC4"/>
    <w:rsid w:val="00CC0F6E"/>
    <w:rsid w:val="00CC2899"/>
    <w:rsid w:val="00CC3B41"/>
    <w:rsid w:val="00CC4782"/>
    <w:rsid w:val="00CD122E"/>
    <w:rsid w:val="00CD4B01"/>
    <w:rsid w:val="00CD5134"/>
    <w:rsid w:val="00CD6CEE"/>
    <w:rsid w:val="00CE5C94"/>
    <w:rsid w:val="00CE634E"/>
    <w:rsid w:val="00CF0BB9"/>
    <w:rsid w:val="00CF4ADF"/>
    <w:rsid w:val="00CF5E61"/>
    <w:rsid w:val="00CF62B8"/>
    <w:rsid w:val="00CF7405"/>
    <w:rsid w:val="00CF7AE9"/>
    <w:rsid w:val="00D046B2"/>
    <w:rsid w:val="00D04A70"/>
    <w:rsid w:val="00D0761C"/>
    <w:rsid w:val="00D07E05"/>
    <w:rsid w:val="00D10BC3"/>
    <w:rsid w:val="00D1201D"/>
    <w:rsid w:val="00D14A7E"/>
    <w:rsid w:val="00D15C87"/>
    <w:rsid w:val="00D175C1"/>
    <w:rsid w:val="00D2045B"/>
    <w:rsid w:val="00D23014"/>
    <w:rsid w:val="00D23960"/>
    <w:rsid w:val="00D31756"/>
    <w:rsid w:val="00D33B55"/>
    <w:rsid w:val="00D3679C"/>
    <w:rsid w:val="00D42C94"/>
    <w:rsid w:val="00D43144"/>
    <w:rsid w:val="00D46F03"/>
    <w:rsid w:val="00D503FA"/>
    <w:rsid w:val="00D51B3E"/>
    <w:rsid w:val="00D531FC"/>
    <w:rsid w:val="00D54F17"/>
    <w:rsid w:val="00D55CA3"/>
    <w:rsid w:val="00D55DE0"/>
    <w:rsid w:val="00D611BA"/>
    <w:rsid w:val="00D613DA"/>
    <w:rsid w:val="00D64D67"/>
    <w:rsid w:val="00D6557D"/>
    <w:rsid w:val="00D66A72"/>
    <w:rsid w:val="00D66E8F"/>
    <w:rsid w:val="00D67CA3"/>
    <w:rsid w:val="00D70B4F"/>
    <w:rsid w:val="00D7177C"/>
    <w:rsid w:val="00D80218"/>
    <w:rsid w:val="00D80C40"/>
    <w:rsid w:val="00D87707"/>
    <w:rsid w:val="00D90AC0"/>
    <w:rsid w:val="00D91684"/>
    <w:rsid w:val="00D91B87"/>
    <w:rsid w:val="00D93156"/>
    <w:rsid w:val="00D9409A"/>
    <w:rsid w:val="00D94CA8"/>
    <w:rsid w:val="00D95F13"/>
    <w:rsid w:val="00DA04CE"/>
    <w:rsid w:val="00DA2238"/>
    <w:rsid w:val="00DA3D3F"/>
    <w:rsid w:val="00DA429F"/>
    <w:rsid w:val="00DB0E8B"/>
    <w:rsid w:val="00DB0F08"/>
    <w:rsid w:val="00DB1012"/>
    <w:rsid w:val="00DC2040"/>
    <w:rsid w:val="00DC7A2C"/>
    <w:rsid w:val="00DD016D"/>
    <w:rsid w:val="00DD5F33"/>
    <w:rsid w:val="00DE2E12"/>
    <w:rsid w:val="00DE7AAD"/>
    <w:rsid w:val="00DF3995"/>
    <w:rsid w:val="00DF3B09"/>
    <w:rsid w:val="00DF3E73"/>
    <w:rsid w:val="00DF59D6"/>
    <w:rsid w:val="00DF5B8E"/>
    <w:rsid w:val="00DF7EFC"/>
    <w:rsid w:val="00E001EC"/>
    <w:rsid w:val="00E04876"/>
    <w:rsid w:val="00E04D6B"/>
    <w:rsid w:val="00E05D8A"/>
    <w:rsid w:val="00E07AB7"/>
    <w:rsid w:val="00E11956"/>
    <w:rsid w:val="00E11A62"/>
    <w:rsid w:val="00E124AF"/>
    <w:rsid w:val="00E13355"/>
    <w:rsid w:val="00E179DA"/>
    <w:rsid w:val="00E21F70"/>
    <w:rsid w:val="00E24932"/>
    <w:rsid w:val="00E27648"/>
    <w:rsid w:val="00E3075A"/>
    <w:rsid w:val="00E33D0B"/>
    <w:rsid w:val="00E36EB1"/>
    <w:rsid w:val="00E41380"/>
    <w:rsid w:val="00E41A3D"/>
    <w:rsid w:val="00E439CE"/>
    <w:rsid w:val="00E43D4B"/>
    <w:rsid w:val="00E44C60"/>
    <w:rsid w:val="00E464F1"/>
    <w:rsid w:val="00E479F0"/>
    <w:rsid w:val="00E55190"/>
    <w:rsid w:val="00E56AC6"/>
    <w:rsid w:val="00E6135F"/>
    <w:rsid w:val="00E62554"/>
    <w:rsid w:val="00E63C33"/>
    <w:rsid w:val="00E63DD7"/>
    <w:rsid w:val="00E6558C"/>
    <w:rsid w:val="00E71AA6"/>
    <w:rsid w:val="00E72692"/>
    <w:rsid w:val="00E727C8"/>
    <w:rsid w:val="00E74F80"/>
    <w:rsid w:val="00E752E0"/>
    <w:rsid w:val="00E75380"/>
    <w:rsid w:val="00E77E5B"/>
    <w:rsid w:val="00E81EC7"/>
    <w:rsid w:val="00E85BFF"/>
    <w:rsid w:val="00E96C0D"/>
    <w:rsid w:val="00EA1D06"/>
    <w:rsid w:val="00EA3B29"/>
    <w:rsid w:val="00EA4027"/>
    <w:rsid w:val="00EA7788"/>
    <w:rsid w:val="00EA7970"/>
    <w:rsid w:val="00EB0AD2"/>
    <w:rsid w:val="00EB10EB"/>
    <w:rsid w:val="00EB22BA"/>
    <w:rsid w:val="00EB56C8"/>
    <w:rsid w:val="00EB56DC"/>
    <w:rsid w:val="00EB58DA"/>
    <w:rsid w:val="00EC0414"/>
    <w:rsid w:val="00EC0F22"/>
    <w:rsid w:val="00EC5BB9"/>
    <w:rsid w:val="00EC5E52"/>
    <w:rsid w:val="00EC6656"/>
    <w:rsid w:val="00ED2530"/>
    <w:rsid w:val="00ED4BC9"/>
    <w:rsid w:val="00ED6BA9"/>
    <w:rsid w:val="00EE56C0"/>
    <w:rsid w:val="00EE7104"/>
    <w:rsid w:val="00EE74FB"/>
    <w:rsid w:val="00EF5F1A"/>
    <w:rsid w:val="00EF7A47"/>
    <w:rsid w:val="00F00AF4"/>
    <w:rsid w:val="00F06A9D"/>
    <w:rsid w:val="00F073CC"/>
    <w:rsid w:val="00F10807"/>
    <w:rsid w:val="00F116F2"/>
    <w:rsid w:val="00F12FB6"/>
    <w:rsid w:val="00F14EBF"/>
    <w:rsid w:val="00F16147"/>
    <w:rsid w:val="00F170E2"/>
    <w:rsid w:val="00F21328"/>
    <w:rsid w:val="00F21571"/>
    <w:rsid w:val="00F22AB2"/>
    <w:rsid w:val="00F240D6"/>
    <w:rsid w:val="00F25E03"/>
    <w:rsid w:val="00F270F5"/>
    <w:rsid w:val="00F32B81"/>
    <w:rsid w:val="00F3324B"/>
    <w:rsid w:val="00F36BB4"/>
    <w:rsid w:val="00F413DC"/>
    <w:rsid w:val="00F41B1E"/>
    <w:rsid w:val="00F449EF"/>
    <w:rsid w:val="00F46167"/>
    <w:rsid w:val="00F50388"/>
    <w:rsid w:val="00F51281"/>
    <w:rsid w:val="00F53B40"/>
    <w:rsid w:val="00F55A23"/>
    <w:rsid w:val="00F6253B"/>
    <w:rsid w:val="00F6331F"/>
    <w:rsid w:val="00F63ED0"/>
    <w:rsid w:val="00F65269"/>
    <w:rsid w:val="00F67408"/>
    <w:rsid w:val="00F67F9E"/>
    <w:rsid w:val="00F703F7"/>
    <w:rsid w:val="00F70B6B"/>
    <w:rsid w:val="00F72471"/>
    <w:rsid w:val="00F73EDC"/>
    <w:rsid w:val="00F7796E"/>
    <w:rsid w:val="00F815FD"/>
    <w:rsid w:val="00F84620"/>
    <w:rsid w:val="00F8559D"/>
    <w:rsid w:val="00F940B1"/>
    <w:rsid w:val="00FA0FC4"/>
    <w:rsid w:val="00FA1845"/>
    <w:rsid w:val="00FA1B04"/>
    <w:rsid w:val="00FA4C46"/>
    <w:rsid w:val="00FA7FB2"/>
    <w:rsid w:val="00FB542B"/>
    <w:rsid w:val="00FC33DA"/>
    <w:rsid w:val="00FC740C"/>
    <w:rsid w:val="00FC747A"/>
    <w:rsid w:val="00FD0930"/>
    <w:rsid w:val="00FD0B57"/>
    <w:rsid w:val="00FD1E2D"/>
    <w:rsid w:val="00FD44B2"/>
    <w:rsid w:val="00FE2239"/>
    <w:rsid w:val="00FE4D15"/>
    <w:rsid w:val="00FE7B32"/>
    <w:rsid w:val="00FE7F7E"/>
    <w:rsid w:val="00FF30E6"/>
    <w:rsid w:val="00FF33D0"/>
    <w:rsid w:val="00FF3E8A"/>
    <w:rsid w:val="00FF42F7"/>
    <w:rsid w:val="00FF472B"/>
    <w:rsid w:val="00FF663B"/>
    <w:rsid w:val="00FF715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FCA9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42B"/>
    <w:pPr>
      <w:spacing w:after="160" w:line="259" w:lineRule="auto"/>
    </w:pPr>
    <w:rPr>
      <w:rFonts w:ascii="Times New Roman" w:eastAsiaTheme="minorHAnsi" w:hAnsi="Times New Roman"/>
      <w:szCs w:val="22"/>
      <w:lang w:val="es-CO" w:eastAsia="en-US"/>
    </w:rPr>
  </w:style>
  <w:style w:type="paragraph" w:styleId="Ttulo1">
    <w:name w:val="heading 1"/>
    <w:next w:val="Normal"/>
    <w:link w:val="Ttulo1Car"/>
    <w:autoRedefine/>
    <w:qFormat/>
    <w:rsid w:val="00E11A62"/>
    <w:pPr>
      <w:keepNext/>
      <w:keepLines/>
      <w:numPr>
        <w:numId w:val="1"/>
      </w:numPr>
      <w:pBdr>
        <w:bottom w:val="threeDEmboss" w:sz="18" w:space="0" w:color="CCCCCC"/>
      </w:pBdr>
      <w:spacing w:before="240" w:after="240" w:line="360" w:lineRule="auto"/>
      <w:ind w:right="714"/>
      <w:jc w:val="right"/>
      <w:outlineLvl w:val="0"/>
    </w:pPr>
    <w:rPr>
      <w:rFonts w:ascii="Times New Roman" w:eastAsia="Times New Roman" w:hAnsi="Times New Roman" w:cs="Arial"/>
      <w:b/>
      <w:bCs/>
      <w:caps/>
      <w:kern w:val="32"/>
      <w:sz w:val="28"/>
      <w:szCs w:val="28"/>
      <w:lang w:eastAsia="en-US"/>
      <w14:cntxtAlts/>
    </w:rPr>
  </w:style>
  <w:style w:type="paragraph" w:styleId="Ttulo2">
    <w:name w:val="heading 2"/>
    <w:basedOn w:val="Normal"/>
    <w:next w:val="Textodecuerpo"/>
    <w:link w:val="Ttulo2Car"/>
    <w:autoRedefine/>
    <w:qFormat/>
    <w:rsid w:val="008957F2"/>
    <w:pPr>
      <w:keepNext/>
      <w:widowControl w:val="0"/>
      <w:numPr>
        <w:ilvl w:val="1"/>
        <w:numId w:val="9"/>
      </w:numPr>
      <w:tabs>
        <w:tab w:val="left" w:pos="284"/>
      </w:tabs>
      <w:spacing w:before="120" w:after="120" w:line="240" w:lineRule="auto"/>
      <w:jc w:val="both"/>
      <w:outlineLvl w:val="1"/>
    </w:pPr>
    <w:rPr>
      <w:rFonts w:eastAsia="Times New Roman" w:cs="Times New Roman"/>
      <w:b/>
      <w:bCs/>
      <w:iCs/>
      <w:szCs w:val="24"/>
      <w:lang w:val="es-ES_tradnl"/>
    </w:rPr>
  </w:style>
  <w:style w:type="paragraph" w:styleId="Ttulo3">
    <w:name w:val="heading 3"/>
    <w:basedOn w:val="Normal"/>
    <w:next w:val="Normal"/>
    <w:link w:val="Ttulo3Car"/>
    <w:autoRedefine/>
    <w:qFormat/>
    <w:rsid w:val="008957F2"/>
    <w:pPr>
      <w:keepNext/>
      <w:numPr>
        <w:ilvl w:val="2"/>
        <w:numId w:val="2"/>
      </w:numPr>
      <w:spacing w:before="240" w:afterLines="100" w:after="240"/>
      <w:jc w:val="both"/>
      <w:outlineLvl w:val="2"/>
    </w:pPr>
    <w:rPr>
      <w:rFonts w:eastAsia="Times New Roman" w:cs="Times New Roman"/>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1A62"/>
    <w:rPr>
      <w:rFonts w:ascii="Times New Roman" w:eastAsia="Times New Roman" w:hAnsi="Times New Roman" w:cs="Arial"/>
      <w:b/>
      <w:bCs/>
      <w:caps/>
      <w:kern w:val="32"/>
      <w:sz w:val="28"/>
      <w:szCs w:val="28"/>
      <w:lang w:eastAsia="en-US"/>
      <w14:cntxtAlts/>
    </w:rPr>
  </w:style>
  <w:style w:type="character" w:customStyle="1" w:styleId="Ttulo2Car">
    <w:name w:val="Título 2 Car"/>
    <w:basedOn w:val="Fuentedeprrafopredeter"/>
    <w:link w:val="Ttulo2"/>
    <w:rsid w:val="008957F2"/>
    <w:rPr>
      <w:rFonts w:ascii="Times New Roman" w:eastAsia="Times New Roman" w:hAnsi="Times New Roman" w:cs="Times New Roman"/>
      <w:b/>
      <w:bCs/>
      <w:iCs/>
      <w:lang w:eastAsia="en-US"/>
    </w:rPr>
  </w:style>
  <w:style w:type="paragraph" w:styleId="Textodecuerpo">
    <w:name w:val="Body Text"/>
    <w:basedOn w:val="Normal"/>
    <w:link w:val="TextodecuerpoCar"/>
    <w:uiPriority w:val="99"/>
    <w:unhideWhenUsed/>
    <w:rsid w:val="00E11A62"/>
    <w:pPr>
      <w:spacing w:after="120"/>
    </w:pPr>
  </w:style>
  <w:style w:type="character" w:customStyle="1" w:styleId="TextodecuerpoCar">
    <w:name w:val="Texto de cuerpo Car"/>
    <w:basedOn w:val="Fuentedeprrafopredeter"/>
    <w:link w:val="Textodecuerpo"/>
    <w:uiPriority w:val="99"/>
    <w:rsid w:val="00E11A62"/>
  </w:style>
  <w:style w:type="paragraph" w:styleId="Epgrafe">
    <w:name w:val="caption"/>
    <w:basedOn w:val="Normal"/>
    <w:next w:val="Normal"/>
    <w:autoRedefine/>
    <w:uiPriority w:val="35"/>
    <w:unhideWhenUsed/>
    <w:qFormat/>
    <w:rsid w:val="00775F88"/>
    <w:pPr>
      <w:spacing w:before="120" w:after="120" w:line="360" w:lineRule="auto"/>
      <w:jc w:val="center"/>
    </w:pPr>
    <w:rPr>
      <w:rFonts w:cs="Times New Roman"/>
      <w:b/>
      <w:bCs/>
      <w:sz w:val="22"/>
      <w:lang w:val="es-ES_tradnl"/>
    </w:rPr>
  </w:style>
  <w:style w:type="character" w:customStyle="1" w:styleId="Ttulo3Car">
    <w:name w:val="Título 3 Car"/>
    <w:basedOn w:val="Fuentedeprrafopredeter"/>
    <w:link w:val="Ttulo3"/>
    <w:rsid w:val="008957F2"/>
    <w:rPr>
      <w:rFonts w:ascii="Times New Roman" w:eastAsia="Times New Roman" w:hAnsi="Times New Roman" w:cs="Times New Roman"/>
      <w:bCs/>
      <w:i/>
      <w:szCs w:val="22"/>
      <w:lang w:val="es-CO" w:eastAsia="en-US"/>
    </w:rPr>
  </w:style>
  <w:style w:type="character" w:styleId="Refdecomentario">
    <w:name w:val="annotation reference"/>
    <w:basedOn w:val="Fuentedeprrafopredeter"/>
    <w:uiPriority w:val="99"/>
    <w:semiHidden/>
    <w:unhideWhenUsed/>
    <w:rsid w:val="00363EB2"/>
    <w:rPr>
      <w:sz w:val="16"/>
      <w:szCs w:val="16"/>
    </w:rPr>
  </w:style>
  <w:style w:type="paragraph" w:styleId="Textocomentario">
    <w:name w:val="annotation text"/>
    <w:basedOn w:val="Normal"/>
    <w:link w:val="TextocomentarioCar"/>
    <w:unhideWhenUsed/>
    <w:rsid w:val="00363EB2"/>
    <w:pPr>
      <w:spacing w:line="240" w:lineRule="auto"/>
    </w:pPr>
    <w:rPr>
      <w:sz w:val="20"/>
      <w:szCs w:val="20"/>
    </w:rPr>
  </w:style>
  <w:style w:type="character" w:customStyle="1" w:styleId="TextocomentarioCar">
    <w:name w:val="Texto comentario Car"/>
    <w:basedOn w:val="Fuentedeprrafopredeter"/>
    <w:link w:val="Textocomentario"/>
    <w:rsid w:val="00363EB2"/>
    <w:rPr>
      <w:rFonts w:eastAsiaTheme="minorHAnsi"/>
      <w:sz w:val="20"/>
      <w:szCs w:val="20"/>
      <w:lang w:val="es-CO" w:eastAsia="en-US"/>
    </w:rPr>
  </w:style>
  <w:style w:type="paragraph" w:styleId="Prrafodelista">
    <w:name w:val="List Paragraph"/>
    <w:basedOn w:val="Normal"/>
    <w:uiPriority w:val="34"/>
    <w:qFormat/>
    <w:rsid w:val="00363EB2"/>
    <w:pPr>
      <w:ind w:left="720"/>
      <w:contextualSpacing/>
    </w:pPr>
  </w:style>
  <w:style w:type="paragraph" w:styleId="Textodeglobo">
    <w:name w:val="Balloon Text"/>
    <w:basedOn w:val="Normal"/>
    <w:link w:val="TextodegloboCar"/>
    <w:uiPriority w:val="99"/>
    <w:semiHidden/>
    <w:unhideWhenUsed/>
    <w:rsid w:val="00363EB2"/>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63EB2"/>
    <w:rPr>
      <w:rFonts w:ascii="Lucida Grande" w:eastAsiaTheme="minorHAnsi" w:hAnsi="Lucida Grande" w:cs="Lucida Grande"/>
      <w:sz w:val="18"/>
      <w:szCs w:val="18"/>
      <w:lang w:val="es-CO" w:eastAsia="en-US"/>
    </w:rPr>
  </w:style>
  <w:style w:type="paragraph" w:customStyle="1" w:styleId="Default">
    <w:name w:val="Default"/>
    <w:rsid w:val="001619EB"/>
    <w:pPr>
      <w:widowControl w:val="0"/>
      <w:autoSpaceDE w:val="0"/>
      <w:autoSpaceDN w:val="0"/>
      <w:adjustRightInd w:val="0"/>
    </w:pPr>
    <w:rPr>
      <w:rFonts w:ascii="Times New Roman" w:hAnsi="Times New Roman" w:cs="Times New Roman"/>
      <w:color w:val="000000"/>
      <w:lang w:val="es-ES"/>
    </w:rPr>
  </w:style>
  <w:style w:type="paragraph" w:styleId="Asuntodelcomentario">
    <w:name w:val="annotation subject"/>
    <w:basedOn w:val="Textocomentario"/>
    <w:next w:val="Textocomentario"/>
    <w:link w:val="AsuntodelcomentarioCar"/>
    <w:uiPriority w:val="99"/>
    <w:semiHidden/>
    <w:unhideWhenUsed/>
    <w:rsid w:val="00146139"/>
    <w:rPr>
      <w:b/>
      <w:bCs/>
    </w:rPr>
  </w:style>
  <w:style w:type="character" w:customStyle="1" w:styleId="AsuntodelcomentarioCar">
    <w:name w:val="Asunto del comentario Car"/>
    <w:basedOn w:val="TextocomentarioCar"/>
    <w:link w:val="Asuntodelcomentario"/>
    <w:uiPriority w:val="99"/>
    <w:semiHidden/>
    <w:rsid w:val="00146139"/>
    <w:rPr>
      <w:rFonts w:eastAsiaTheme="minorHAnsi"/>
      <w:b/>
      <w:bCs/>
      <w:sz w:val="20"/>
      <w:szCs w:val="20"/>
      <w:lang w:val="es-CO" w:eastAsia="en-US"/>
    </w:rPr>
  </w:style>
  <w:style w:type="table" w:styleId="Tablaconcuadrcula">
    <w:name w:val="Table Grid"/>
    <w:basedOn w:val="Tablanormal"/>
    <w:uiPriority w:val="59"/>
    <w:rsid w:val="006502E4"/>
    <w:rPr>
      <w:sz w:val="22"/>
      <w:szCs w:val="22"/>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B7491"/>
    <w:rPr>
      <w:color w:val="0000FF" w:themeColor="hyperlink"/>
      <w:u w:val="single"/>
    </w:rPr>
  </w:style>
  <w:style w:type="paragraph" w:styleId="Textonotapie">
    <w:name w:val="footnote text"/>
    <w:basedOn w:val="Normal"/>
    <w:link w:val="TextonotapieCar"/>
    <w:semiHidden/>
    <w:rsid w:val="00643A3A"/>
    <w:pPr>
      <w:spacing w:after="0" w:line="240" w:lineRule="auto"/>
    </w:pPr>
    <w:rPr>
      <w:rFonts w:eastAsia="Times New Roman" w:cs="Times New Roman"/>
      <w:sz w:val="20"/>
      <w:szCs w:val="20"/>
      <w:lang w:val="es-ES" w:eastAsia="es-ES"/>
    </w:rPr>
  </w:style>
  <w:style w:type="character" w:customStyle="1" w:styleId="TextonotapieCar">
    <w:name w:val="Texto nota pie Car"/>
    <w:basedOn w:val="Fuentedeprrafopredeter"/>
    <w:link w:val="Textonotapie"/>
    <w:semiHidden/>
    <w:rsid w:val="00643A3A"/>
    <w:rPr>
      <w:rFonts w:ascii="Times New Roman" w:eastAsia="Times New Roman" w:hAnsi="Times New Roman" w:cs="Times New Roman"/>
      <w:sz w:val="20"/>
      <w:szCs w:val="20"/>
      <w:lang w:val="es-ES"/>
    </w:rPr>
  </w:style>
  <w:style w:type="character" w:styleId="Refdenotaalpie">
    <w:name w:val="footnote reference"/>
    <w:basedOn w:val="Fuentedeprrafopredeter"/>
    <w:rsid w:val="00643A3A"/>
    <w:rPr>
      <w:vertAlign w:val="superscript"/>
    </w:rPr>
  </w:style>
  <w:style w:type="paragraph" w:customStyle="1" w:styleId="SEIEMTtulo">
    <w:name w:val="SEIEM Título"/>
    <w:basedOn w:val="Normal"/>
    <w:qFormat/>
    <w:rsid w:val="00CA2F45"/>
    <w:pPr>
      <w:keepNext/>
      <w:spacing w:before="120" w:after="120" w:line="240" w:lineRule="auto"/>
      <w:jc w:val="center"/>
    </w:pPr>
    <w:rPr>
      <w:rFonts w:eastAsia="Cambria" w:cs="Times New Roman"/>
      <w:b/>
      <w:caps/>
      <w:sz w:val="32"/>
      <w:szCs w:val="24"/>
      <w:lang w:val="es-ES_tradnl"/>
    </w:rPr>
  </w:style>
  <w:style w:type="paragraph" w:customStyle="1" w:styleId="SEIEMNormal">
    <w:name w:val="SEIEM Normal"/>
    <w:basedOn w:val="Normal"/>
    <w:qFormat/>
    <w:rsid w:val="00CA2F45"/>
    <w:pPr>
      <w:spacing w:before="120" w:after="120" w:line="240" w:lineRule="auto"/>
      <w:jc w:val="both"/>
    </w:pPr>
    <w:rPr>
      <w:rFonts w:eastAsia="Cambria" w:cs="Times New Roman"/>
      <w:szCs w:val="24"/>
      <w:lang w:val="es-ES_tradnl"/>
    </w:rPr>
  </w:style>
  <w:style w:type="paragraph" w:customStyle="1" w:styleId="SEIEMResumen">
    <w:name w:val="SEIEM Resumen"/>
    <w:basedOn w:val="SEIEMNormal"/>
    <w:next w:val="SEIEMNormal"/>
    <w:qFormat/>
    <w:rsid w:val="00CA2F45"/>
    <w:rPr>
      <w:i/>
    </w:rPr>
  </w:style>
  <w:style w:type="paragraph" w:customStyle="1" w:styleId="SEIEMNivel2">
    <w:name w:val="SEIEM Nivel 2"/>
    <w:basedOn w:val="SEIEMNormal"/>
    <w:next w:val="SEIEMNormal"/>
    <w:qFormat/>
    <w:rsid w:val="00CA2F45"/>
    <w:pPr>
      <w:keepNext/>
    </w:pPr>
    <w:rPr>
      <w:b/>
    </w:rPr>
  </w:style>
  <w:style w:type="paragraph" w:customStyle="1" w:styleId="SEIEMVieta">
    <w:name w:val="SEIEM Viñeta"/>
    <w:basedOn w:val="SEIEMNormal"/>
    <w:qFormat/>
    <w:rsid w:val="00CA2F45"/>
  </w:style>
  <w:style w:type="character" w:styleId="Enfasis">
    <w:name w:val="Emphasis"/>
    <w:basedOn w:val="Fuentedeprrafopredeter"/>
    <w:uiPriority w:val="20"/>
    <w:qFormat/>
    <w:rsid w:val="00BB79B1"/>
    <w:rPr>
      <w:i/>
      <w:iCs/>
    </w:rPr>
  </w:style>
  <w:style w:type="paragraph" w:customStyle="1" w:styleId="Normal2">
    <w:name w:val="Normal2"/>
    <w:link w:val="Normal2Car"/>
    <w:rsid w:val="00772F81"/>
    <w:pPr>
      <w:widowControl w:val="0"/>
      <w:spacing w:after="200" w:line="276" w:lineRule="auto"/>
      <w:jc w:val="both"/>
    </w:pPr>
    <w:rPr>
      <w:rFonts w:ascii="Times New Roman" w:eastAsia="Times New Roman" w:hAnsi="Times New Roman" w:cs="Times New Roman"/>
      <w:color w:val="000000"/>
      <w:sz w:val="20"/>
      <w:szCs w:val="20"/>
      <w:lang w:val="es-CO"/>
    </w:rPr>
  </w:style>
  <w:style w:type="character" w:customStyle="1" w:styleId="Normal2Car">
    <w:name w:val="Normal2 Car"/>
    <w:link w:val="Normal2"/>
    <w:rsid w:val="00772F81"/>
    <w:rPr>
      <w:rFonts w:ascii="Times New Roman" w:eastAsia="Times New Roman" w:hAnsi="Times New Roman" w:cs="Times New Roman"/>
      <w:color w:val="000000"/>
      <w:sz w:val="20"/>
      <w:szCs w:val="20"/>
      <w:lang w:val="es-CO"/>
    </w:rPr>
  </w:style>
  <w:style w:type="character" w:customStyle="1" w:styleId="apple-converted-space">
    <w:name w:val="apple-converted-space"/>
    <w:basedOn w:val="Fuentedeprrafopredeter"/>
    <w:rsid w:val="002039C8"/>
  </w:style>
  <w:style w:type="paragraph" w:styleId="Piedepgina">
    <w:name w:val="footer"/>
    <w:basedOn w:val="Normal"/>
    <w:link w:val="PiedepginaCar"/>
    <w:uiPriority w:val="99"/>
    <w:unhideWhenUsed/>
    <w:rsid w:val="00B004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0419"/>
    <w:rPr>
      <w:rFonts w:eastAsiaTheme="minorHAnsi"/>
      <w:sz w:val="22"/>
      <w:szCs w:val="22"/>
      <w:lang w:val="es-CO" w:eastAsia="en-US"/>
    </w:rPr>
  </w:style>
  <w:style w:type="character" w:styleId="Nmerodepgina">
    <w:name w:val="page number"/>
    <w:basedOn w:val="Fuentedeprrafopredeter"/>
    <w:uiPriority w:val="99"/>
    <w:semiHidden/>
    <w:unhideWhenUsed/>
    <w:rsid w:val="00B00419"/>
  </w:style>
  <w:style w:type="paragraph" w:styleId="Revisin">
    <w:name w:val="Revision"/>
    <w:hidden/>
    <w:uiPriority w:val="99"/>
    <w:semiHidden/>
    <w:rsid w:val="00B25D90"/>
    <w:rPr>
      <w:rFonts w:eastAsiaTheme="minorHAnsi"/>
      <w:sz w:val="22"/>
      <w:szCs w:val="22"/>
      <w:lang w:val="es-CO" w:eastAsia="en-US"/>
    </w:rPr>
  </w:style>
  <w:style w:type="paragraph" w:customStyle="1" w:styleId="Pa4">
    <w:name w:val="Pa4"/>
    <w:basedOn w:val="Default"/>
    <w:next w:val="Default"/>
    <w:uiPriority w:val="99"/>
    <w:rsid w:val="009A740D"/>
    <w:pPr>
      <w:widowControl/>
      <w:spacing w:line="211" w:lineRule="atLeast"/>
    </w:pPr>
    <w:rPr>
      <w:rFonts w:ascii="Trebuchet MS" w:hAnsi="Trebuchet MS" w:cstheme="minorBidi"/>
      <w:color w:val="auto"/>
      <w:lang w:val="es-MX"/>
    </w:rPr>
  </w:style>
  <w:style w:type="paragraph" w:customStyle="1" w:styleId="Pa9">
    <w:name w:val="Pa9"/>
    <w:basedOn w:val="Default"/>
    <w:next w:val="Default"/>
    <w:uiPriority w:val="99"/>
    <w:rsid w:val="005C629D"/>
    <w:pPr>
      <w:widowControl/>
      <w:spacing w:line="211" w:lineRule="atLeast"/>
    </w:pPr>
    <w:rPr>
      <w:rFonts w:ascii="Trebuchet MS" w:hAnsi="Trebuchet MS" w:cstheme="minorBidi"/>
      <w:color w:val="auto"/>
      <w:lang w:val="es-MX"/>
    </w:rPr>
  </w:style>
  <w:style w:type="paragraph" w:styleId="NormalWeb">
    <w:name w:val="Normal (Web)"/>
    <w:basedOn w:val="Normal"/>
    <w:uiPriority w:val="99"/>
    <w:rsid w:val="000E4A78"/>
    <w:pPr>
      <w:spacing w:beforeLines="1" w:afterLines="1" w:line="240" w:lineRule="auto"/>
    </w:pPr>
    <w:rPr>
      <w:rFonts w:ascii="Times" w:eastAsiaTheme="minorEastAsia" w:hAnsi="Times" w:cs="Times New Roman"/>
      <w:sz w:val="20"/>
      <w:szCs w:val="20"/>
      <w:lang w:val="es-ES_tradnl" w:eastAsia="es-ES_tradnl"/>
    </w:rPr>
  </w:style>
  <w:style w:type="paragraph" w:styleId="Mapadeldocumento">
    <w:name w:val="Document Map"/>
    <w:basedOn w:val="Normal"/>
    <w:link w:val="MapadeldocumentoCar"/>
    <w:uiPriority w:val="99"/>
    <w:semiHidden/>
    <w:unhideWhenUsed/>
    <w:rsid w:val="009F0B8E"/>
    <w:pPr>
      <w:spacing w:after="0" w:line="240" w:lineRule="auto"/>
    </w:pPr>
    <w:rPr>
      <w:rFonts w:ascii="Lucida Grande" w:hAnsi="Lucida Grande" w:cs="Lucida Grande"/>
      <w:szCs w:val="24"/>
    </w:rPr>
  </w:style>
  <w:style w:type="character" w:customStyle="1" w:styleId="MapadeldocumentoCar">
    <w:name w:val="Mapa del documento Car"/>
    <w:basedOn w:val="Fuentedeprrafopredeter"/>
    <w:link w:val="Mapadeldocumento"/>
    <w:uiPriority w:val="99"/>
    <w:semiHidden/>
    <w:rsid w:val="009F0B8E"/>
    <w:rPr>
      <w:rFonts w:ascii="Lucida Grande" w:eastAsiaTheme="minorHAnsi" w:hAnsi="Lucida Grande" w:cs="Lucida Grande"/>
      <w:lang w:val="es-CO" w:eastAsia="en-US"/>
    </w:rPr>
  </w:style>
  <w:style w:type="character" w:styleId="Textodelmarcadordeposicin">
    <w:name w:val="Placeholder Text"/>
    <w:basedOn w:val="Fuentedeprrafopredeter"/>
    <w:uiPriority w:val="99"/>
    <w:semiHidden/>
    <w:rsid w:val="0075169F"/>
    <w:rPr>
      <w:color w:val="808080"/>
    </w:rPr>
  </w:style>
  <w:style w:type="character" w:customStyle="1" w:styleId="A19">
    <w:name w:val="A19"/>
    <w:uiPriority w:val="99"/>
    <w:rsid w:val="00ED6BA9"/>
    <w:rPr>
      <w:rFonts w:cs="Arial"/>
      <w:color w:val="000000"/>
      <w:sz w:val="16"/>
      <w:szCs w:val="16"/>
    </w:rPr>
  </w:style>
  <w:style w:type="paragraph" w:customStyle="1" w:styleId="PMENormal">
    <w:name w:val="PME Normal"/>
    <w:uiPriority w:val="99"/>
    <w:rsid w:val="00501E85"/>
    <w:pPr>
      <w:autoSpaceDE w:val="0"/>
      <w:autoSpaceDN w:val="0"/>
      <w:spacing w:after="120" w:line="320" w:lineRule="atLeast"/>
      <w:jc w:val="both"/>
    </w:pPr>
    <w:rPr>
      <w:rFonts w:ascii="Times New Roman" w:eastAsia="Times New Roman" w:hAnsi="Times New Roman" w:cs="Times New Roman"/>
      <w:sz w:val="28"/>
      <w:szCs w:val="28"/>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42B"/>
    <w:pPr>
      <w:spacing w:after="160" w:line="259" w:lineRule="auto"/>
    </w:pPr>
    <w:rPr>
      <w:rFonts w:ascii="Times New Roman" w:eastAsiaTheme="minorHAnsi" w:hAnsi="Times New Roman"/>
      <w:szCs w:val="22"/>
      <w:lang w:val="es-CO" w:eastAsia="en-US"/>
    </w:rPr>
  </w:style>
  <w:style w:type="paragraph" w:styleId="Ttulo1">
    <w:name w:val="heading 1"/>
    <w:next w:val="Normal"/>
    <w:link w:val="Ttulo1Car"/>
    <w:autoRedefine/>
    <w:qFormat/>
    <w:rsid w:val="00E11A62"/>
    <w:pPr>
      <w:keepNext/>
      <w:keepLines/>
      <w:numPr>
        <w:numId w:val="1"/>
      </w:numPr>
      <w:pBdr>
        <w:bottom w:val="threeDEmboss" w:sz="18" w:space="0" w:color="CCCCCC"/>
      </w:pBdr>
      <w:spacing w:before="240" w:after="240" w:line="360" w:lineRule="auto"/>
      <w:ind w:right="714"/>
      <w:jc w:val="right"/>
      <w:outlineLvl w:val="0"/>
    </w:pPr>
    <w:rPr>
      <w:rFonts w:ascii="Times New Roman" w:eastAsia="Times New Roman" w:hAnsi="Times New Roman" w:cs="Arial"/>
      <w:b/>
      <w:bCs/>
      <w:caps/>
      <w:kern w:val="32"/>
      <w:sz w:val="28"/>
      <w:szCs w:val="28"/>
      <w:lang w:eastAsia="en-US"/>
      <w14:cntxtAlts/>
    </w:rPr>
  </w:style>
  <w:style w:type="paragraph" w:styleId="Ttulo2">
    <w:name w:val="heading 2"/>
    <w:basedOn w:val="Normal"/>
    <w:next w:val="Textodecuerpo"/>
    <w:link w:val="Ttulo2Car"/>
    <w:autoRedefine/>
    <w:qFormat/>
    <w:rsid w:val="008957F2"/>
    <w:pPr>
      <w:keepNext/>
      <w:widowControl w:val="0"/>
      <w:numPr>
        <w:ilvl w:val="1"/>
        <w:numId w:val="9"/>
      </w:numPr>
      <w:tabs>
        <w:tab w:val="left" w:pos="284"/>
      </w:tabs>
      <w:spacing w:before="120" w:after="120" w:line="240" w:lineRule="auto"/>
      <w:jc w:val="both"/>
      <w:outlineLvl w:val="1"/>
    </w:pPr>
    <w:rPr>
      <w:rFonts w:eastAsia="Times New Roman" w:cs="Times New Roman"/>
      <w:b/>
      <w:bCs/>
      <w:iCs/>
      <w:szCs w:val="24"/>
      <w:lang w:val="es-ES_tradnl"/>
    </w:rPr>
  </w:style>
  <w:style w:type="paragraph" w:styleId="Ttulo3">
    <w:name w:val="heading 3"/>
    <w:basedOn w:val="Normal"/>
    <w:next w:val="Normal"/>
    <w:link w:val="Ttulo3Car"/>
    <w:autoRedefine/>
    <w:qFormat/>
    <w:rsid w:val="008957F2"/>
    <w:pPr>
      <w:keepNext/>
      <w:numPr>
        <w:ilvl w:val="2"/>
        <w:numId w:val="2"/>
      </w:numPr>
      <w:spacing w:before="240" w:afterLines="100" w:after="240"/>
      <w:jc w:val="both"/>
      <w:outlineLvl w:val="2"/>
    </w:pPr>
    <w:rPr>
      <w:rFonts w:eastAsia="Times New Roman" w:cs="Times New Roman"/>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1A62"/>
    <w:rPr>
      <w:rFonts w:ascii="Times New Roman" w:eastAsia="Times New Roman" w:hAnsi="Times New Roman" w:cs="Arial"/>
      <w:b/>
      <w:bCs/>
      <w:caps/>
      <w:kern w:val="32"/>
      <w:sz w:val="28"/>
      <w:szCs w:val="28"/>
      <w:lang w:eastAsia="en-US"/>
      <w14:cntxtAlts/>
    </w:rPr>
  </w:style>
  <w:style w:type="character" w:customStyle="1" w:styleId="Ttulo2Car">
    <w:name w:val="Título 2 Car"/>
    <w:basedOn w:val="Fuentedeprrafopredeter"/>
    <w:link w:val="Ttulo2"/>
    <w:rsid w:val="008957F2"/>
    <w:rPr>
      <w:rFonts w:ascii="Times New Roman" w:eastAsia="Times New Roman" w:hAnsi="Times New Roman" w:cs="Times New Roman"/>
      <w:b/>
      <w:bCs/>
      <w:iCs/>
      <w:lang w:eastAsia="en-US"/>
    </w:rPr>
  </w:style>
  <w:style w:type="paragraph" w:styleId="Textodecuerpo">
    <w:name w:val="Body Text"/>
    <w:basedOn w:val="Normal"/>
    <w:link w:val="TextodecuerpoCar"/>
    <w:uiPriority w:val="99"/>
    <w:unhideWhenUsed/>
    <w:rsid w:val="00E11A62"/>
    <w:pPr>
      <w:spacing w:after="120"/>
    </w:pPr>
  </w:style>
  <w:style w:type="character" w:customStyle="1" w:styleId="TextodecuerpoCar">
    <w:name w:val="Texto de cuerpo Car"/>
    <w:basedOn w:val="Fuentedeprrafopredeter"/>
    <w:link w:val="Textodecuerpo"/>
    <w:uiPriority w:val="99"/>
    <w:rsid w:val="00E11A62"/>
  </w:style>
  <w:style w:type="paragraph" w:styleId="Epgrafe">
    <w:name w:val="caption"/>
    <w:basedOn w:val="Normal"/>
    <w:next w:val="Normal"/>
    <w:autoRedefine/>
    <w:uiPriority w:val="35"/>
    <w:unhideWhenUsed/>
    <w:qFormat/>
    <w:rsid w:val="00775F88"/>
    <w:pPr>
      <w:spacing w:before="120" w:after="120" w:line="360" w:lineRule="auto"/>
      <w:jc w:val="center"/>
    </w:pPr>
    <w:rPr>
      <w:rFonts w:cs="Times New Roman"/>
      <w:b/>
      <w:bCs/>
      <w:sz w:val="22"/>
      <w:lang w:val="es-ES_tradnl"/>
    </w:rPr>
  </w:style>
  <w:style w:type="character" w:customStyle="1" w:styleId="Ttulo3Car">
    <w:name w:val="Título 3 Car"/>
    <w:basedOn w:val="Fuentedeprrafopredeter"/>
    <w:link w:val="Ttulo3"/>
    <w:rsid w:val="008957F2"/>
    <w:rPr>
      <w:rFonts w:ascii="Times New Roman" w:eastAsia="Times New Roman" w:hAnsi="Times New Roman" w:cs="Times New Roman"/>
      <w:bCs/>
      <w:i/>
      <w:szCs w:val="22"/>
      <w:lang w:val="es-CO" w:eastAsia="en-US"/>
    </w:rPr>
  </w:style>
  <w:style w:type="character" w:styleId="Refdecomentario">
    <w:name w:val="annotation reference"/>
    <w:basedOn w:val="Fuentedeprrafopredeter"/>
    <w:uiPriority w:val="99"/>
    <w:semiHidden/>
    <w:unhideWhenUsed/>
    <w:rsid w:val="00363EB2"/>
    <w:rPr>
      <w:sz w:val="16"/>
      <w:szCs w:val="16"/>
    </w:rPr>
  </w:style>
  <w:style w:type="paragraph" w:styleId="Textocomentario">
    <w:name w:val="annotation text"/>
    <w:basedOn w:val="Normal"/>
    <w:link w:val="TextocomentarioCar"/>
    <w:unhideWhenUsed/>
    <w:rsid w:val="00363EB2"/>
    <w:pPr>
      <w:spacing w:line="240" w:lineRule="auto"/>
    </w:pPr>
    <w:rPr>
      <w:sz w:val="20"/>
      <w:szCs w:val="20"/>
    </w:rPr>
  </w:style>
  <w:style w:type="character" w:customStyle="1" w:styleId="TextocomentarioCar">
    <w:name w:val="Texto comentario Car"/>
    <w:basedOn w:val="Fuentedeprrafopredeter"/>
    <w:link w:val="Textocomentario"/>
    <w:rsid w:val="00363EB2"/>
    <w:rPr>
      <w:rFonts w:eastAsiaTheme="minorHAnsi"/>
      <w:sz w:val="20"/>
      <w:szCs w:val="20"/>
      <w:lang w:val="es-CO" w:eastAsia="en-US"/>
    </w:rPr>
  </w:style>
  <w:style w:type="paragraph" w:styleId="Prrafodelista">
    <w:name w:val="List Paragraph"/>
    <w:basedOn w:val="Normal"/>
    <w:uiPriority w:val="34"/>
    <w:qFormat/>
    <w:rsid w:val="00363EB2"/>
    <w:pPr>
      <w:ind w:left="720"/>
      <w:contextualSpacing/>
    </w:pPr>
  </w:style>
  <w:style w:type="paragraph" w:styleId="Textodeglobo">
    <w:name w:val="Balloon Text"/>
    <w:basedOn w:val="Normal"/>
    <w:link w:val="TextodegloboCar"/>
    <w:uiPriority w:val="99"/>
    <w:semiHidden/>
    <w:unhideWhenUsed/>
    <w:rsid w:val="00363EB2"/>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63EB2"/>
    <w:rPr>
      <w:rFonts w:ascii="Lucida Grande" w:eastAsiaTheme="minorHAnsi" w:hAnsi="Lucida Grande" w:cs="Lucida Grande"/>
      <w:sz w:val="18"/>
      <w:szCs w:val="18"/>
      <w:lang w:val="es-CO" w:eastAsia="en-US"/>
    </w:rPr>
  </w:style>
  <w:style w:type="paragraph" w:customStyle="1" w:styleId="Default">
    <w:name w:val="Default"/>
    <w:rsid w:val="001619EB"/>
    <w:pPr>
      <w:widowControl w:val="0"/>
      <w:autoSpaceDE w:val="0"/>
      <w:autoSpaceDN w:val="0"/>
      <w:adjustRightInd w:val="0"/>
    </w:pPr>
    <w:rPr>
      <w:rFonts w:ascii="Times New Roman" w:hAnsi="Times New Roman" w:cs="Times New Roman"/>
      <w:color w:val="000000"/>
      <w:lang w:val="es-ES"/>
    </w:rPr>
  </w:style>
  <w:style w:type="paragraph" w:styleId="Asuntodelcomentario">
    <w:name w:val="annotation subject"/>
    <w:basedOn w:val="Textocomentario"/>
    <w:next w:val="Textocomentario"/>
    <w:link w:val="AsuntodelcomentarioCar"/>
    <w:uiPriority w:val="99"/>
    <w:semiHidden/>
    <w:unhideWhenUsed/>
    <w:rsid w:val="00146139"/>
    <w:rPr>
      <w:b/>
      <w:bCs/>
    </w:rPr>
  </w:style>
  <w:style w:type="character" w:customStyle="1" w:styleId="AsuntodelcomentarioCar">
    <w:name w:val="Asunto del comentario Car"/>
    <w:basedOn w:val="TextocomentarioCar"/>
    <w:link w:val="Asuntodelcomentario"/>
    <w:uiPriority w:val="99"/>
    <w:semiHidden/>
    <w:rsid w:val="00146139"/>
    <w:rPr>
      <w:rFonts w:eastAsiaTheme="minorHAnsi"/>
      <w:b/>
      <w:bCs/>
      <w:sz w:val="20"/>
      <w:szCs w:val="20"/>
      <w:lang w:val="es-CO" w:eastAsia="en-US"/>
    </w:rPr>
  </w:style>
  <w:style w:type="table" w:styleId="Tablaconcuadrcula">
    <w:name w:val="Table Grid"/>
    <w:basedOn w:val="Tablanormal"/>
    <w:uiPriority w:val="59"/>
    <w:rsid w:val="006502E4"/>
    <w:rPr>
      <w:sz w:val="22"/>
      <w:szCs w:val="22"/>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B7491"/>
    <w:rPr>
      <w:color w:val="0000FF" w:themeColor="hyperlink"/>
      <w:u w:val="single"/>
    </w:rPr>
  </w:style>
  <w:style w:type="paragraph" w:styleId="Textonotapie">
    <w:name w:val="footnote text"/>
    <w:basedOn w:val="Normal"/>
    <w:link w:val="TextonotapieCar"/>
    <w:semiHidden/>
    <w:rsid w:val="00643A3A"/>
    <w:pPr>
      <w:spacing w:after="0" w:line="240" w:lineRule="auto"/>
    </w:pPr>
    <w:rPr>
      <w:rFonts w:eastAsia="Times New Roman" w:cs="Times New Roman"/>
      <w:sz w:val="20"/>
      <w:szCs w:val="20"/>
      <w:lang w:val="es-ES" w:eastAsia="es-ES"/>
    </w:rPr>
  </w:style>
  <w:style w:type="character" w:customStyle="1" w:styleId="TextonotapieCar">
    <w:name w:val="Texto nota pie Car"/>
    <w:basedOn w:val="Fuentedeprrafopredeter"/>
    <w:link w:val="Textonotapie"/>
    <w:semiHidden/>
    <w:rsid w:val="00643A3A"/>
    <w:rPr>
      <w:rFonts w:ascii="Times New Roman" w:eastAsia="Times New Roman" w:hAnsi="Times New Roman" w:cs="Times New Roman"/>
      <w:sz w:val="20"/>
      <w:szCs w:val="20"/>
      <w:lang w:val="es-ES"/>
    </w:rPr>
  </w:style>
  <w:style w:type="character" w:styleId="Refdenotaalpie">
    <w:name w:val="footnote reference"/>
    <w:basedOn w:val="Fuentedeprrafopredeter"/>
    <w:rsid w:val="00643A3A"/>
    <w:rPr>
      <w:vertAlign w:val="superscript"/>
    </w:rPr>
  </w:style>
  <w:style w:type="paragraph" w:customStyle="1" w:styleId="SEIEMTtulo">
    <w:name w:val="SEIEM Título"/>
    <w:basedOn w:val="Normal"/>
    <w:qFormat/>
    <w:rsid w:val="00CA2F45"/>
    <w:pPr>
      <w:keepNext/>
      <w:spacing w:before="120" w:after="120" w:line="240" w:lineRule="auto"/>
      <w:jc w:val="center"/>
    </w:pPr>
    <w:rPr>
      <w:rFonts w:eastAsia="Cambria" w:cs="Times New Roman"/>
      <w:b/>
      <w:caps/>
      <w:sz w:val="32"/>
      <w:szCs w:val="24"/>
      <w:lang w:val="es-ES_tradnl"/>
    </w:rPr>
  </w:style>
  <w:style w:type="paragraph" w:customStyle="1" w:styleId="SEIEMNormal">
    <w:name w:val="SEIEM Normal"/>
    <w:basedOn w:val="Normal"/>
    <w:qFormat/>
    <w:rsid w:val="00CA2F45"/>
    <w:pPr>
      <w:spacing w:before="120" w:after="120" w:line="240" w:lineRule="auto"/>
      <w:jc w:val="both"/>
    </w:pPr>
    <w:rPr>
      <w:rFonts w:eastAsia="Cambria" w:cs="Times New Roman"/>
      <w:szCs w:val="24"/>
      <w:lang w:val="es-ES_tradnl"/>
    </w:rPr>
  </w:style>
  <w:style w:type="paragraph" w:customStyle="1" w:styleId="SEIEMResumen">
    <w:name w:val="SEIEM Resumen"/>
    <w:basedOn w:val="SEIEMNormal"/>
    <w:next w:val="SEIEMNormal"/>
    <w:qFormat/>
    <w:rsid w:val="00CA2F45"/>
    <w:rPr>
      <w:i/>
    </w:rPr>
  </w:style>
  <w:style w:type="paragraph" w:customStyle="1" w:styleId="SEIEMNivel2">
    <w:name w:val="SEIEM Nivel 2"/>
    <w:basedOn w:val="SEIEMNormal"/>
    <w:next w:val="SEIEMNormal"/>
    <w:qFormat/>
    <w:rsid w:val="00CA2F45"/>
    <w:pPr>
      <w:keepNext/>
    </w:pPr>
    <w:rPr>
      <w:b/>
    </w:rPr>
  </w:style>
  <w:style w:type="paragraph" w:customStyle="1" w:styleId="SEIEMVieta">
    <w:name w:val="SEIEM Viñeta"/>
    <w:basedOn w:val="SEIEMNormal"/>
    <w:qFormat/>
    <w:rsid w:val="00CA2F45"/>
  </w:style>
  <w:style w:type="character" w:styleId="Enfasis">
    <w:name w:val="Emphasis"/>
    <w:basedOn w:val="Fuentedeprrafopredeter"/>
    <w:uiPriority w:val="20"/>
    <w:qFormat/>
    <w:rsid w:val="00BB79B1"/>
    <w:rPr>
      <w:i/>
      <w:iCs/>
    </w:rPr>
  </w:style>
  <w:style w:type="paragraph" w:customStyle="1" w:styleId="Normal2">
    <w:name w:val="Normal2"/>
    <w:link w:val="Normal2Car"/>
    <w:rsid w:val="00772F81"/>
    <w:pPr>
      <w:widowControl w:val="0"/>
      <w:spacing w:after="200" w:line="276" w:lineRule="auto"/>
      <w:jc w:val="both"/>
    </w:pPr>
    <w:rPr>
      <w:rFonts w:ascii="Times New Roman" w:eastAsia="Times New Roman" w:hAnsi="Times New Roman" w:cs="Times New Roman"/>
      <w:color w:val="000000"/>
      <w:sz w:val="20"/>
      <w:szCs w:val="20"/>
      <w:lang w:val="es-CO"/>
    </w:rPr>
  </w:style>
  <w:style w:type="character" w:customStyle="1" w:styleId="Normal2Car">
    <w:name w:val="Normal2 Car"/>
    <w:link w:val="Normal2"/>
    <w:rsid w:val="00772F81"/>
    <w:rPr>
      <w:rFonts w:ascii="Times New Roman" w:eastAsia="Times New Roman" w:hAnsi="Times New Roman" w:cs="Times New Roman"/>
      <w:color w:val="000000"/>
      <w:sz w:val="20"/>
      <w:szCs w:val="20"/>
      <w:lang w:val="es-CO"/>
    </w:rPr>
  </w:style>
  <w:style w:type="character" w:customStyle="1" w:styleId="apple-converted-space">
    <w:name w:val="apple-converted-space"/>
    <w:basedOn w:val="Fuentedeprrafopredeter"/>
    <w:rsid w:val="002039C8"/>
  </w:style>
  <w:style w:type="paragraph" w:styleId="Piedepgina">
    <w:name w:val="footer"/>
    <w:basedOn w:val="Normal"/>
    <w:link w:val="PiedepginaCar"/>
    <w:uiPriority w:val="99"/>
    <w:unhideWhenUsed/>
    <w:rsid w:val="00B004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0419"/>
    <w:rPr>
      <w:rFonts w:eastAsiaTheme="minorHAnsi"/>
      <w:sz w:val="22"/>
      <w:szCs w:val="22"/>
      <w:lang w:val="es-CO" w:eastAsia="en-US"/>
    </w:rPr>
  </w:style>
  <w:style w:type="character" w:styleId="Nmerodepgina">
    <w:name w:val="page number"/>
    <w:basedOn w:val="Fuentedeprrafopredeter"/>
    <w:uiPriority w:val="99"/>
    <w:semiHidden/>
    <w:unhideWhenUsed/>
    <w:rsid w:val="00B00419"/>
  </w:style>
  <w:style w:type="paragraph" w:styleId="Revisin">
    <w:name w:val="Revision"/>
    <w:hidden/>
    <w:uiPriority w:val="99"/>
    <w:semiHidden/>
    <w:rsid w:val="00B25D90"/>
    <w:rPr>
      <w:rFonts w:eastAsiaTheme="minorHAnsi"/>
      <w:sz w:val="22"/>
      <w:szCs w:val="22"/>
      <w:lang w:val="es-CO" w:eastAsia="en-US"/>
    </w:rPr>
  </w:style>
  <w:style w:type="paragraph" w:customStyle="1" w:styleId="Pa4">
    <w:name w:val="Pa4"/>
    <w:basedOn w:val="Default"/>
    <w:next w:val="Default"/>
    <w:uiPriority w:val="99"/>
    <w:rsid w:val="009A740D"/>
    <w:pPr>
      <w:widowControl/>
      <w:spacing w:line="211" w:lineRule="atLeast"/>
    </w:pPr>
    <w:rPr>
      <w:rFonts w:ascii="Trebuchet MS" w:hAnsi="Trebuchet MS" w:cstheme="minorBidi"/>
      <w:color w:val="auto"/>
      <w:lang w:val="es-MX"/>
    </w:rPr>
  </w:style>
  <w:style w:type="paragraph" w:customStyle="1" w:styleId="Pa9">
    <w:name w:val="Pa9"/>
    <w:basedOn w:val="Default"/>
    <w:next w:val="Default"/>
    <w:uiPriority w:val="99"/>
    <w:rsid w:val="005C629D"/>
    <w:pPr>
      <w:widowControl/>
      <w:spacing w:line="211" w:lineRule="atLeast"/>
    </w:pPr>
    <w:rPr>
      <w:rFonts w:ascii="Trebuchet MS" w:hAnsi="Trebuchet MS" w:cstheme="minorBidi"/>
      <w:color w:val="auto"/>
      <w:lang w:val="es-MX"/>
    </w:rPr>
  </w:style>
  <w:style w:type="paragraph" w:styleId="NormalWeb">
    <w:name w:val="Normal (Web)"/>
    <w:basedOn w:val="Normal"/>
    <w:uiPriority w:val="99"/>
    <w:rsid w:val="000E4A78"/>
    <w:pPr>
      <w:spacing w:beforeLines="1" w:afterLines="1" w:line="240" w:lineRule="auto"/>
    </w:pPr>
    <w:rPr>
      <w:rFonts w:ascii="Times" w:eastAsiaTheme="minorEastAsia" w:hAnsi="Times" w:cs="Times New Roman"/>
      <w:sz w:val="20"/>
      <w:szCs w:val="20"/>
      <w:lang w:val="es-ES_tradnl" w:eastAsia="es-ES_tradnl"/>
    </w:rPr>
  </w:style>
  <w:style w:type="paragraph" w:styleId="Mapadeldocumento">
    <w:name w:val="Document Map"/>
    <w:basedOn w:val="Normal"/>
    <w:link w:val="MapadeldocumentoCar"/>
    <w:uiPriority w:val="99"/>
    <w:semiHidden/>
    <w:unhideWhenUsed/>
    <w:rsid w:val="009F0B8E"/>
    <w:pPr>
      <w:spacing w:after="0" w:line="240" w:lineRule="auto"/>
    </w:pPr>
    <w:rPr>
      <w:rFonts w:ascii="Lucida Grande" w:hAnsi="Lucida Grande" w:cs="Lucida Grande"/>
      <w:szCs w:val="24"/>
    </w:rPr>
  </w:style>
  <w:style w:type="character" w:customStyle="1" w:styleId="MapadeldocumentoCar">
    <w:name w:val="Mapa del documento Car"/>
    <w:basedOn w:val="Fuentedeprrafopredeter"/>
    <w:link w:val="Mapadeldocumento"/>
    <w:uiPriority w:val="99"/>
    <w:semiHidden/>
    <w:rsid w:val="009F0B8E"/>
    <w:rPr>
      <w:rFonts w:ascii="Lucida Grande" w:eastAsiaTheme="minorHAnsi" w:hAnsi="Lucida Grande" w:cs="Lucida Grande"/>
      <w:lang w:val="es-CO" w:eastAsia="en-US"/>
    </w:rPr>
  </w:style>
  <w:style w:type="character" w:styleId="Textodelmarcadordeposicin">
    <w:name w:val="Placeholder Text"/>
    <w:basedOn w:val="Fuentedeprrafopredeter"/>
    <w:uiPriority w:val="99"/>
    <w:semiHidden/>
    <w:rsid w:val="0075169F"/>
    <w:rPr>
      <w:color w:val="808080"/>
    </w:rPr>
  </w:style>
  <w:style w:type="character" w:customStyle="1" w:styleId="A19">
    <w:name w:val="A19"/>
    <w:uiPriority w:val="99"/>
    <w:rsid w:val="00ED6BA9"/>
    <w:rPr>
      <w:rFonts w:cs="Arial"/>
      <w:color w:val="000000"/>
      <w:sz w:val="16"/>
      <w:szCs w:val="16"/>
    </w:rPr>
  </w:style>
  <w:style w:type="paragraph" w:customStyle="1" w:styleId="PMENormal">
    <w:name w:val="PME Normal"/>
    <w:uiPriority w:val="99"/>
    <w:rsid w:val="00501E85"/>
    <w:pPr>
      <w:autoSpaceDE w:val="0"/>
      <w:autoSpaceDN w:val="0"/>
      <w:spacing w:after="120" w:line="320" w:lineRule="atLeast"/>
      <w:jc w:val="both"/>
    </w:pPr>
    <w:rPr>
      <w:rFonts w:ascii="Times New Roman" w:eastAsia="Times New Roman" w:hAnsi="Times New Roman" w:cs="Times New Roman"/>
      <w:sz w:val="28"/>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80812">
      <w:bodyDiv w:val="1"/>
      <w:marLeft w:val="0"/>
      <w:marRight w:val="0"/>
      <w:marTop w:val="0"/>
      <w:marBottom w:val="0"/>
      <w:divBdr>
        <w:top w:val="none" w:sz="0" w:space="0" w:color="auto"/>
        <w:left w:val="none" w:sz="0" w:space="0" w:color="auto"/>
        <w:bottom w:val="none" w:sz="0" w:space="0" w:color="auto"/>
        <w:right w:val="none" w:sz="0" w:space="0" w:color="auto"/>
      </w:divBdr>
    </w:div>
    <w:div w:id="1117286675">
      <w:bodyDiv w:val="1"/>
      <w:marLeft w:val="0"/>
      <w:marRight w:val="0"/>
      <w:marTop w:val="0"/>
      <w:marBottom w:val="0"/>
      <w:divBdr>
        <w:top w:val="none" w:sz="0" w:space="0" w:color="auto"/>
        <w:left w:val="none" w:sz="0" w:space="0" w:color="auto"/>
        <w:bottom w:val="none" w:sz="0" w:space="0" w:color="auto"/>
        <w:right w:val="none" w:sz="0" w:space="0" w:color="auto"/>
      </w:divBdr>
      <w:divsChild>
        <w:div w:id="473760613">
          <w:marLeft w:val="0"/>
          <w:marRight w:val="0"/>
          <w:marTop w:val="0"/>
          <w:marBottom w:val="0"/>
          <w:divBdr>
            <w:top w:val="none" w:sz="0" w:space="0" w:color="auto"/>
            <w:left w:val="none" w:sz="0" w:space="0" w:color="auto"/>
            <w:bottom w:val="none" w:sz="0" w:space="0" w:color="auto"/>
            <w:right w:val="none" w:sz="0" w:space="0" w:color="auto"/>
          </w:divBdr>
          <w:divsChild>
            <w:div w:id="62217856">
              <w:marLeft w:val="0"/>
              <w:marRight w:val="0"/>
              <w:marTop w:val="0"/>
              <w:marBottom w:val="0"/>
              <w:divBdr>
                <w:top w:val="none" w:sz="0" w:space="0" w:color="auto"/>
                <w:left w:val="none" w:sz="0" w:space="0" w:color="auto"/>
                <w:bottom w:val="none" w:sz="0" w:space="0" w:color="auto"/>
                <w:right w:val="none" w:sz="0" w:space="0" w:color="auto"/>
              </w:divBdr>
            </w:div>
            <w:div w:id="66535622">
              <w:marLeft w:val="0"/>
              <w:marRight w:val="0"/>
              <w:marTop w:val="0"/>
              <w:marBottom w:val="0"/>
              <w:divBdr>
                <w:top w:val="none" w:sz="0" w:space="0" w:color="auto"/>
                <w:left w:val="none" w:sz="0" w:space="0" w:color="auto"/>
                <w:bottom w:val="none" w:sz="0" w:space="0" w:color="auto"/>
                <w:right w:val="none" w:sz="0" w:space="0" w:color="auto"/>
              </w:divBdr>
            </w:div>
            <w:div w:id="67387392">
              <w:marLeft w:val="0"/>
              <w:marRight w:val="0"/>
              <w:marTop w:val="0"/>
              <w:marBottom w:val="0"/>
              <w:divBdr>
                <w:top w:val="none" w:sz="0" w:space="0" w:color="auto"/>
                <w:left w:val="none" w:sz="0" w:space="0" w:color="auto"/>
                <w:bottom w:val="none" w:sz="0" w:space="0" w:color="auto"/>
                <w:right w:val="none" w:sz="0" w:space="0" w:color="auto"/>
              </w:divBdr>
            </w:div>
            <w:div w:id="137260175">
              <w:marLeft w:val="0"/>
              <w:marRight w:val="0"/>
              <w:marTop w:val="0"/>
              <w:marBottom w:val="0"/>
              <w:divBdr>
                <w:top w:val="none" w:sz="0" w:space="0" w:color="auto"/>
                <w:left w:val="none" w:sz="0" w:space="0" w:color="auto"/>
                <w:bottom w:val="none" w:sz="0" w:space="0" w:color="auto"/>
                <w:right w:val="none" w:sz="0" w:space="0" w:color="auto"/>
              </w:divBdr>
            </w:div>
            <w:div w:id="151258822">
              <w:marLeft w:val="0"/>
              <w:marRight w:val="0"/>
              <w:marTop w:val="0"/>
              <w:marBottom w:val="0"/>
              <w:divBdr>
                <w:top w:val="none" w:sz="0" w:space="0" w:color="auto"/>
                <w:left w:val="none" w:sz="0" w:space="0" w:color="auto"/>
                <w:bottom w:val="none" w:sz="0" w:space="0" w:color="auto"/>
                <w:right w:val="none" w:sz="0" w:space="0" w:color="auto"/>
              </w:divBdr>
            </w:div>
            <w:div w:id="155339165">
              <w:marLeft w:val="0"/>
              <w:marRight w:val="0"/>
              <w:marTop w:val="0"/>
              <w:marBottom w:val="0"/>
              <w:divBdr>
                <w:top w:val="none" w:sz="0" w:space="0" w:color="auto"/>
                <w:left w:val="none" w:sz="0" w:space="0" w:color="auto"/>
                <w:bottom w:val="none" w:sz="0" w:space="0" w:color="auto"/>
                <w:right w:val="none" w:sz="0" w:space="0" w:color="auto"/>
              </w:divBdr>
            </w:div>
            <w:div w:id="158425929">
              <w:marLeft w:val="0"/>
              <w:marRight w:val="0"/>
              <w:marTop w:val="0"/>
              <w:marBottom w:val="0"/>
              <w:divBdr>
                <w:top w:val="none" w:sz="0" w:space="0" w:color="auto"/>
                <w:left w:val="none" w:sz="0" w:space="0" w:color="auto"/>
                <w:bottom w:val="none" w:sz="0" w:space="0" w:color="auto"/>
                <w:right w:val="none" w:sz="0" w:space="0" w:color="auto"/>
              </w:divBdr>
            </w:div>
            <w:div w:id="289169034">
              <w:marLeft w:val="0"/>
              <w:marRight w:val="0"/>
              <w:marTop w:val="0"/>
              <w:marBottom w:val="0"/>
              <w:divBdr>
                <w:top w:val="none" w:sz="0" w:space="0" w:color="auto"/>
                <w:left w:val="none" w:sz="0" w:space="0" w:color="auto"/>
                <w:bottom w:val="none" w:sz="0" w:space="0" w:color="auto"/>
                <w:right w:val="none" w:sz="0" w:space="0" w:color="auto"/>
              </w:divBdr>
            </w:div>
            <w:div w:id="315647306">
              <w:marLeft w:val="0"/>
              <w:marRight w:val="0"/>
              <w:marTop w:val="0"/>
              <w:marBottom w:val="0"/>
              <w:divBdr>
                <w:top w:val="none" w:sz="0" w:space="0" w:color="auto"/>
                <w:left w:val="none" w:sz="0" w:space="0" w:color="auto"/>
                <w:bottom w:val="none" w:sz="0" w:space="0" w:color="auto"/>
                <w:right w:val="none" w:sz="0" w:space="0" w:color="auto"/>
              </w:divBdr>
            </w:div>
            <w:div w:id="349647478">
              <w:marLeft w:val="0"/>
              <w:marRight w:val="0"/>
              <w:marTop w:val="0"/>
              <w:marBottom w:val="0"/>
              <w:divBdr>
                <w:top w:val="none" w:sz="0" w:space="0" w:color="auto"/>
                <w:left w:val="none" w:sz="0" w:space="0" w:color="auto"/>
                <w:bottom w:val="none" w:sz="0" w:space="0" w:color="auto"/>
                <w:right w:val="none" w:sz="0" w:space="0" w:color="auto"/>
              </w:divBdr>
            </w:div>
            <w:div w:id="396054516">
              <w:marLeft w:val="0"/>
              <w:marRight w:val="0"/>
              <w:marTop w:val="0"/>
              <w:marBottom w:val="0"/>
              <w:divBdr>
                <w:top w:val="none" w:sz="0" w:space="0" w:color="auto"/>
                <w:left w:val="none" w:sz="0" w:space="0" w:color="auto"/>
                <w:bottom w:val="none" w:sz="0" w:space="0" w:color="auto"/>
                <w:right w:val="none" w:sz="0" w:space="0" w:color="auto"/>
              </w:divBdr>
            </w:div>
            <w:div w:id="401027006">
              <w:marLeft w:val="0"/>
              <w:marRight w:val="0"/>
              <w:marTop w:val="0"/>
              <w:marBottom w:val="0"/>
              <w:divBdr>
                <w:top w:val="none" w:sz="0" w:space="0" w:color="auto"/>
                <w:left w:val="none" w:sz="0" w:space="0" w:color="auto"/>
                <w:bottom w:val="none" w:sz="0" w:space="0" w:color="auto"/>
                <w:right w:val="none" w:sz="0" w:space="0" w:color="auto"/>
              </w:divBdr>
            </w:div>
            <w:div w:id="462776055">
              <w:marLeft w:val="0"/>
              <w:marRight w:val="0"/>
              <w:marTop w:val="0"/>
              <w:marBottom w:val="0"/>
              <w:divBdr>
                <w:top w:val="none" w:sz="0" w:space="0" w:color="auto"/>
                <w:left w:val="none" w:sz="0" w:space="0" w:color="auto"/>
                <w:bottom w:val="none" w:sz="0" w:space="0" w:color="auto"/>
                <w:right w:val="none" w:sz="0" w:space="0" w:color="auto"/>
              </w:divBdr>
            </w:div>
            <w:div w:id="467474664">
              <w:marLeft w:val="0"/>
              <w:marRight w:val="0"/>
              <w:marTop w:val="0"/>
              <w:marBottom w:val="0"/>
              <w:divBdr>
                <w:top w:val="none" w:sz="0" w:space="0" w:color="auto"/>
                <w:left w:val="none" w:sz="0" w:space="0" w:color="auto"/>
                <w:bottom w:val="none" w:sz="0" w:space="0" w:color="auto"/>
                <w:right w:val="none" w:sz="0" w:space="0" w:color="auto"/>
              </w:divBdr>
            </w:div>
            <w:div w:id="475999656">
              <w:marLeft w:val="0"/>
              <w:marRight w:val="0"/>
              <w:marTop w:val="0"/>
              <w:marBottom w:val="0"/>
              <w:divBdr>
                <w:top w:val="none" w:sz="0" w:space="0" w:color="auto"/>
                <w:left w:val="none" w:sz="0" w:space="0" w:color="auto"/>
                <w:bottom w:val="none" w:sz="0" w:space="0" w:color="auto"/>
                <w:right w:val="none" w:sz="0" w:space="0" w:color="auto"/>
              </w:divBdr>
            </w:div>
            <w:div w:id="503086274">
              <w:marLeft w:val="0"/>
              <w:marRight w:val="0"/>
              <w:marTop w:val="0"/>
              <w:marBottom w:val="0"/>
              <w:divBdr>
                <w:top w:val="none" w:sz="0" w:space="0" w:color="auto"/>
                <w:left w:val="none" w:sz="0" w:space="0" w:color="auto"/>
                <w:bottom w:val="none" w:sz="0" w:space="0" w:color="auto"/>
                <w:right w:val="none" w:sz="0" w:space="0" w:color="auto"/>
              </w:divBdr>
            </w:div>
            <w:div w:id="503401854">
              <w:marLeft w:val="0"/>
              <w:marRight w:val="0"/>
              <w:marTop w:val="0"/>
              <w:marBottom w:val="0"/>
              <w:divBdr>
                <w:top w:val="none" w:sz="0" w:space="0" w:color="auto"/>
                <w:left w:val="none" w:sz="0" w:space="0" w:color="auto"/>
                <w:bottom w:val="none" w:sz="0" w:space="0" w:color="auto"/>
                <w:right w:val="none" w:sz="0" w:space="0" w:color="auto"/>
              </w:divBdr>
            </w:div>
            <w:div w:id="515510251">
              <w:marLeft w:val="0"/>
              <w:marRight w:val="0"/>
              <w:marTop w:val="0"/>
              <w:marBottom w:val="0"/>
              <w:divBdr>
                <w:top w:val="none" w:sz="0" w:space="0" w:color="auto"/>
                <w:left w:val="none" w:sz="0" w:space="0" w:color="auto"/>
                <w:bottom w:val="none" w:sz="0" w:space="0" w:color="auto"/>
                <w:right w:val="none" w:sz="0" w:space="0" w:color="auto"/>
              </w:divBdr>
            </w:div>
            <w:div w:id="608661094">
              <w:marLeft w:val="0"/>
              <w:marRight w:val="0"/>
              <w:marTop w:val="0"/>
              <w:marBottom w:val="0"/>
              <w:divBdr>
                <w:top w:val="none" w:sz="0" w:space="0" w:color="auto"/>
                <w:left w:val="none" w:sz="0" w:space="0" w:color="auto"/>
                <w:bottom w:val="none" w:sz="0" w:space="0" w:color="auto"/>
                <w:right w:val="none" w:sz="0" w:space="0" w:color="auto"/>
              </w:divBdr>
            </w:div>
            <w:div w:id="646471944">
              <w:marLeft w:val="0"/>
              <w:marRight w:val="0"/>
              <w:marTop w:val="0"/>
              <w:marBottom w:val="0"/>
              <w:divBdr>
                <w:top w:val="none" w:sz="0" w:space="0" w:color="auto"/>
                <w:left w:val="none" w:sz="0" w:space="0" w:color="auto"/>
                <w:bottom w:val="none" w:sz="0" w:space="0" w:color="auto"/>
                <w:right w:val="none" w:sz="0" w:space="0" w:color="auto"/>
              </w:divBdr>
            </w:div>
            <w:div w:id="676032888">
              <w:marLeft w:val="0"/>
              <w:marRight w:val="0"/>
              <w:marTop w:val="0"/>
              <w:marBottom w:val="0"/>
              <w:divBdr>
                <w:top w:val="none" w:sz="0" w:space="0" w:color="auto"/>
                <w:left w:val="none" w:sz="0" w:space="0" w:color="auto"/>
                <w:bottom w:val="none" w:sz="0" w:space="0" w:color="auto"/>
                <w:right w:val="none" w:sz="0" w:space="0" w:color="auto"/>
              </w:divBdr>
            </w:div>
            <w:div w:id="676079901">
              <w:marLeft w:val="0"/>
              <w:marRight w:val="0"/>
              <w:marTop w:val="0"/>
              <w:marBottom w:val="0"/>
              <w:divBdr>
                <w:top w:val="none" w:sz="0" w:space="0" w:color="auto"/>
                <w:left w:val="none" w:sz="0" w:space="0" w:color="auto"/>
                <w:bottom w:val="none" w:sz="0" w:space="0" w:color="auto"/>
                <w:right w:val="none" w:sz="0" w:space="0" w:color="auto"/>
              </w:divBdr>
            </w:div>
            <w:div w:id="709456094">
              <w:marLeft w:val="0"/>
              <w:marRight w:val="0"/>
              <w:marTop w:val="0"/>
              <w:marBottom w:val="0"/>
              <w:divBdr>
                <w:top w:val="none" w:sz="0" w:space="0" w:color="auto"/>
                <w:left w:val="none" w:sz="0" w:space="0" w:color="auto"/>
                <w:bottom w:val="none" w:sz="0" w:space="0" w:color="auto"/>
                <w:right w:val="none" w:sz="0" w:space="0" w:color="auto"/>
              </w:divBdr>
            </w:div>
            <w:div w:id="759720635">
              <w:marLeft w:val="0"/>
              <w:marRight w:val="0"/>
              <w:marTop w:val="0"/>
              <w:marBottom w:val="0"/>
              <w:divBdr>
                <w:top w:val="none" w:sz="0" w:space="0" w:color="auto"/>
                <w:left w:val="none" w:sz="0" w:space="0" w:color="auto"/>
                <w:bottom w:val="none" w:sz="0" w:space="0" w:color="auto"/>
                <w:right w:val="none" w:sz="0" w:space="0" w:color="auto"/>
              </w:divBdr>
            </w:div>
            <w:div w:id="845021338">
              <w:marLeft w:val="0"/>
              <w:marRight w:val="0"/>
              <w:marTop w:val="0"/>
              <w:marBottom w:val="0"/>
              <w:divBdr>
                <w:top w:val="none" w:sz="0" w:space="0" w:color="auto"/>
                <w:left w:val="none" w:sz="0" w:space="0" w:color="auto"/>
                <w:bottom w:val="none" w:sz="0" w:space="0" w:color="auto"/>
                <w:right w:val="none" w:sz="0" w:space="0" w:color="auto"/>
              </w:divBdr>
            </w:div>
            <w:div w:id="860633185">
              <w:marLeft w:val="0"/>
              <w:marRight w:val="0"/>
              <w:marTop w:val="0"/>
              <w:marBottom w:val="0"/>
              <w:divBdr>
                <w:top w:val="none" w:sz="0" w:space="0" w:color="auto"/>
                <w:left w:val="none" w:sz="0" w:space="0" w:color="auto"/>
                <w:bottom w:val="none" w:sz="0" w:space="0" w:color="auto"/>
                <w:right w:val="none" w:sz="0" w:space="0" w:color="auto"/>
              </w:divBdr>
            </w:div>
            <w:div w:id="938369467">
              <w:marLeft w:val="0"/>
              <w:marRight w:val="0"/>
              <w:marTop w:val="0"/>
              <w:marBottom w:val="0"/>
              <w:divBdr>
                <w:top w:val="none" w:sz="0" w:space="0" w:color="auto"/>
                <w:left w:val="none" w:sz="0" w:space="0" w:color="auto"/>
                <w:bottom w:val="none" w:sz="0" w:space="0" w:color="auto"/>
                <w:right w:val="none" w:sz="0" w:space="0" w:color="auto"/>
              </w:divBdr>
            </w:div>
            <w:div w:id="940181648">
              <w:marLeft w:val="0"/>
              <w:marRight w:val="0"/>
              <w:marTop w:val="0"/>
              <w:marBottom w:val="0"/>
              <w:divBdr>
                <w:top w:val="none" w:sz="0" w:space="0" w:color="auto"/>
                <w:left w:val="none" w:sz="0" w:space="0" w:color="auto"/>
                <w:bottom w:val="none" w:sz="0" w:space="0" w:color="auto"/>
                <w:right w:val="none" w:sz="0" w:space="0" w:color="auto"/>
              </w:divBdr>
            </w:div>
            <w:div w:id="1004896070">
              <w:marLeft w:val="0"/>
              <w:marRight w:val="0"/>
              <w:marTop w:val="0"/>
              <w:marBottom w:val="0"/>
              <w:divBdr>
                <w:top w:val="none" w:sz="0" w:space="0" w:color="auto"/>
                <w:left w:val="none" w:sz="0" w:space="0" w:color="auto"/>
                <w:bottom w:val="none" w:sz="0" w:space="0" w:color="auto"/>
                <w:right w:val="none" w:sz="0" w:space="0" w:color="auto"/>
              </w:divBdr>
            </w:div>
            <w:div w:id="1012801160">
              <w:marLeft w:val="0"/>
              <w:marRight w:val="0"/>
              <w:marTop w:val="0"/>
              <w:marBottom w:val="0"/>
              <w:divBdr>
                <w:top w:val="none" w:sz="0" w:space="0" w:color="auto"/>
                <w:left w:val="none" w:sz="0" w:space="0" w:color="auto"/>
                <w:bottom w:val="none" w:sz="0" w:space="0" w:color="auto"/>
                <w:right w:val="none" w:sz="0" w:space="0" w:color="auto"/>
              </w:divBdr>
            </w:div>
            <w:div w:id="1027675414">
              <w:marLeft w:val="0"/>
              <w:marRight w:val="0"/>
              <w:marTop w:val="0"/>
              <w:marBottom w:val="0"/>
              <w:divBdr>
                <w:top w:val="none" w:sz="0" w:space="0" w:color="auto"/>
                <w:left w:val="none" w:sz="0" w:space="0" w:color="auto"/>
                <w:bottom w:val="none" w:sz="0" w:space="0" w:color="auto"/>
                <w:right w:val="none" w:sz="0" w:space="0" w:color="auto"/>
              </w:divBdr>
            </w:div>
            <w:div w:id="1061947025">
              <w:marLeft w:val="0"/>
              <w:marRight w:val="0"/>
              <w:marTop w:val="0"/>
              <w:marBottom w:val="0"/>
              <w:divBdr>
                <w:top w:val="none" w:sz="0" w:space="0" w:color="auto"/>
                <w:left w:val="none" w:sz="0" w:space="0" w:color="auto"/>
                <w:bottom w:val="none" w:sz="0" w:space="0" w:color="auto"/>
                <w:right w:val="none" w:sz="0" w:space="0" w:color="auto"/>
              </w:divBdr>
            </w:div>
            <w:div w:id="1064832476">
              <w:marLeft w:val="0"/>
              <w:marRight w:val="0"/>
              <w:marTop w:val="0"/>
              <w:marBottom w:val="0"/>
              <w:divBdr>
                <w:top w:val="none" w:sz="0" w:space="0" w:color="auto"/>
                <w:left w:val="none" w:sz="0" w:space="0" w:color="auto"/>
                <w:bottom w:val="none" w:sz="0" w:space="0" w:color="auto"/>
                <w:right w:val="none" w:sz="0" w:space="0" w:color="auto"/>
              </w:divBdr>
            </w:div>
            <w:div w:id="1105690441">
              <w:marLeft w:val="0"/>
              <w:marRight w:val="0"/>
              <w:marTop w:val="0"/>
              <w:marBottom w:val="0"/>
              <w:divBdr>
                <w:top w:val="none" w:sz="0" w:space="0" w:color="auto"/>
                <w:left w:val="none" w:sz="0" w:space="0" w:color="auto"/>
                <w:bottom w:val="none" w:sz="0" w:space="0" w:color="auto"/>
                <w:right w:val="none" w:sz="0" w:space="0" w:color="auto"/>
              </w:divBdr>
            </w:div>
            <w:div w:id="1116944841">
              <w:marLeft w:val="0"/>
              <w:marRight w:val="0"/>
              <w:marTop w:val="0"/>
              <w:marBottom w:val="0"/>
              <w:divBdr>
                <w:top w:val="none" w:sz="0" w:space="0" w:color="auto"/>
                <w:left w:val="none" w:sz="0" w:space="0" w:color="auto"/>
                <w:bottom w:val="none" w:sz="0" w:space="0" w:color="auto"/>
                <w:right w:val="none" w:sz="0" w:space="0" w:color="auto"/>
              </w:divBdr>
            </w:div>
            <w:div w:id="1122116973">
              <w:marLeft w:val="0"/>
              <w:marRight w:val="0"/>
              <w:marTop w:val="0"/>
              <w:marBottom w:val="0"/>
              <w:divBdr>
                <w:top w:val="none" w:sz="0" w:space="0" w:color="auto"/>
                <w:left w:val="none" w:sz="0" w:space="0" w:color="auto"/>
                <w:bottom w:val="none" w:sz="0" w:space="0" w:color="auto"/>
                <w:right w:val="none" w:sz="0" w:space="0" w:color="auto"/>
              </w:divBdr>
            </w:div>
            <w:div w:id="1250047080">
              <w:marLeft w:val="0"/>
              <w:marRight w:val="0"/>
              <w:marTop w:val="0"/>
              <w:marBottom w:val="0"/>
              <w:divBdr>
                <w:top w:val="none" w:sz="0" w:space="0" w:color="auto"/>
                <w:left w:val="none" w:sz="0" w:space="0" w:color="auto"/>
                <w:bottom w:val="none" w:sz="0" w:space="0" w:color="auto"/>
                <w:right w:val="none" w:sz="0" w:space="0" w:color="auto"/>
              </w:divBdr>
            </w:div>
            <w:div w:id="1287658243">
              <w:marLeft w:val="0"/>
              <w:marRight w:val="0"/>
              <w:marTop w:val="0"/>
              <w:marBottom w:val="0"/>
              <w:divBdr>
                <w:top w:val="none" w:sz="0" w:space="0" w:color="auto"/>
                <w:left w:val="none" w:sz="0" w:space="0" w:color="auto"/>
                <w:bottom w:val="none" w:sz="0" w:space="0" w:color="auto"/>
                <w:right w:val="none" w:sz="0" w:space="0" w:color="auto"/>
              </w:divBdr>
            </w:div>
            <w:div w:id="1345085376">
              <w:marLeft w:val="0"/>
              <w:marRight w:val="0"/>
              <w:marTop w:val="0"/>
              <w:marBottom w:val="0"/>
              <w:divBdr>
                <w:top w:val="none" w:sz="0" w:space="0" w:color="auto"/>
                <w:left w:val="none" w:sz="0" w:space="0" w:color="auto"/>
                <w:bottom w:val="none" w:sz="0" w:space="0" w:color="auto"/>
                <w:right w:val="none" w:sz="0" w:space="0" w:color="auto"/>
              </w:divBdr>
            </w:div>
            <w:div w:id="1367439226">
              <w:marLeft w:val="0"/>
              <w:marRight w:val="0"/>
              <w:marTop w:val="0"/>
              <w:marBottom w:val="0"/>
              <w:divBdr>
                <w:top w:val="none" w:sz="0" w:space="0" w:color="auto"/>
                <w:left w:val="none" w:sz="0" w:space="0" w:color="auto"/>
                <w:bottom w:val="none" w:sz="0" w:space="0" w:color="auto"/>
                <w:right w:val="none" w:sz="0" w:space="0" w:color="auto"/>
              </w:divBdr>
            </w:div>
            <w:div w:id="1384677210">
              <w:marLeft w:val="0"/>
              <w:marRight w:val="0"/>
              <w:marTop w:val="0"/>
              <w:marBottom w:val="0"/>
              <w:divBdr>
                <w:top w:val="none" w:sz="0" w:space="0" w:color="auto"/>
                <w:left w:val="none" w:sz="0" w:space="0" w:color="auto"/>
                <w:bottom w:val="none" w:sz="0" w:space="0" w:color="auto"/>
                <w:right w:val="none" w:sz="0" w:space="0" w:color="auto"/>
              </w:divBdr>
            </w:div>
            <w:div w:id="1432118978">
              <w:marLeft w:val="0"/>
              <w:marRight w:val="0"/>
              <w:marTop w:val="0"/>
              <w:marBottom w:val="0"/>
              <w:divBdr>
                <w:top w:val="none" w:sz="0" w:space="0" w:color="auto"/>
                <w:left w:val="none" w:sz="0" w:space="0" w:color="auto"/>
                <w:bottom w:val="none" w:sz="0" w:space="0" w:color="auto"/>
                <w:right w:val="none" w:sz="0" w:space="0" w:color="auto"/>
              </w:divBdr>
            </w:div>
            <w:div w:id="1447389108">
              <w:marLeft w:val="0"/>
              <w:marRight w:val="0"/>
              <w:marTop w:val="0"/>
              <w:marBottom w:val="0"/>
              <w:divBdr>
                <w:top w:val="none" w:sz="0" w:space="0" w:color="auto"/>
                <w:left w:val="none" w:sz="0" w:space="0" w:color="auto"/>
                <w:bottom w:val="none" w:sz="0" w:space="0" w:color="auto"/>
                <w:right w:val="none" w:sz="0" w:space="0" w:color="auto"/>
              </w:divBdr>
            </w:div>
            <w:div w:id="1474904542">
              <w:marLeft w:val="0"/>
              <w:marRight w:val="0"/>
              <w:marTop w:val="0"/>
              <w:marBottom w:val="0"/>
              <w:divBdr>
                <w:top w:val="none" w:sz="0" w:space="0" w:color="auto"/>
                <w:left w:val="none" w:sz="0" w:space="0" w:color="auto"/>
                <w:bottom w:val="none" w:sz="0" w:space="0" w:color="auto"/>
                <w:right w:val="none" w:sz="0" w:space="0" w:color="auto"/>
              </w:divBdr>
            </w:div>
            <w:div w:id="1480074453">
              <w:marLeft w:val="0"/>
              <w:marRight w:val="0"/>
              <w:marTop w:val="0"/>
              <w:marBottom w:val="0"/>
              <w:divBdr>
                <w:top w:val="none" w:sz="0" w:space="0" w:color="auto"/>
                <w:left w:val="none" w:sz="0" w:space="0" w:color="auto"/>
                <w:bottom w:val="none" w:sz="0" w:space="0" w:color="auto"/>
                <w:right w:val="none" w:sz="0" w:space="0" w:color="auto"/>
              </w:divBdr>
            </w:div>
            <w:div w:id="1563249361">
              <w:marLeft w:val="0"/>
              <w:marRight w:val="0"/>
              <w:marTop w:val="0"/>
              <w:marBottom w:val="0"/>
              <w:divBdr>
                <w:top w:val="none" w:sz="0" w:space="0" w:color="auto"/>
                <w:left w:val="none" w:sz="0" w:space="0" w:color="auto"/>
                <w:bottom w:val="none" w:sz="0" w:space="0" w:color="auto"/>
                <w:right w:val="none" w:sz="0" w:space="0" w:color="auto"/>
              </w:divBdr>
            </w:div>
            <w:div w:id="1621037532">
              <w:marLeft w:val="0"/>
              <w:marRight w:val="0"/>
              <w:marTop w:val="0"/>
              <w:marBottom w:val="0"/>
              <w:divBdr>
                <w:top w:val="none" w:sz="0" w:space="0" w:color="auto"/>
                <w:left w:val="none" w:sz="0" w:space="0" w:color="auto"/>
                <w:bottom w:val="none" w:sz="0" w:space="0" w:color="auto"/>
                <w:right w:val="none" w:sz="0" w:space="0" w:color="auto"/>
              </w:divBdr>
            </w:div>
            <w:div w:id="1653414108">
              <w:marLeft w:val="0"/>
              <w:marRight w:val="0"/>
              <w:marTop w:val="0"/>
              <w:marBottom w:val="0"/>
              <w:divBdr>
                <w:top w:val="none" w:sz="0" w:space="0" w:color="auto"/>
                <w:left w:val="none" w:sz="0" w:space="0" w:color="auto"/>
                <w:bottom w:val="none" w:sz="0" w:space="0" w:color="auto"/>
                <w:right w:val="none" w:sz="0" w:space="0" w:color="auto"/>
              </w:divBdr>
            </w:div>
            <w:div w:id="1670597581">
              <w:marLeft w:val="0"/>
              <w:marRight w:val="0"/>
              <w:marTop w:val="0"/>
              <w:marBottom w:val="0"/>
              <w:divBdr>
                <w:top w:val="none" w:sz="0" w:space="0" w:color="auto"/>
                <w:left w:val="none" w:sz="0" w:space="0" w:color="auto"/>
                <w:bottom w:val="none" w:sz="0" w:space="0" w:color="auto"/>
                <w:right w:val="none" w:sz="0" w:space="0" w:color="auto"/>
              </w:divBdr>
            </w:div>
            <w:div w:id="1721592531">
              <w:marLeft w:val="0"/>
              <w:marRight w:val="0"/>
              <w:marTop w:val="0"/>
              <w:marBottom w:val="0"/>
              <w:divBdr>
                <w:top w:val="none" w:sz="0" w:space="0" w:color="auto"/>
                <w:left w:val="none" w:sz="0" w:space="0" w:color="auto"/>
                <w:bottom w:val="none" w:sz="0" w:space="0" w:color="auto"/>
                <w:right w:val="none" w:sz="0" w:space="0" w:color="auto"/>
              </w:divBdr>
            </w:div>
            <w:div w:id="1747804704">
              <w:marLeft w:val="0"/>
              <w:marRight w:val="0"/>
              <w:marTop w:val="0"/>
              <w:marBottom w:val="0"/>
              <w:divBdr>
                <w:top w:val="none" w:sz="0" w:space="0" w:color="auto"/>
                <w:left w:val="none" w:sz="0" w:space="0" w:color="auto"/>
                <w:bottom w:val="none" w:sz="0" w:space="0" w:color="auto"/>
                <w:right w:val="none" w:sz="0" w:space="0" w:color="auto"/>
              </w:divBdr>
            </w:div>
            <w:div w:id="1749842181">
              <w:marLeft w:val="0"/>
              <w:marRight w:val="0"/>
              <w:marTop w:val="0"/>
              <w:marBottom w:val="0"/>
              <w:divBdr>
                <w:top w:val="none" w:sz="0" w:space="0" w:color="auto"/>
                <w:left w:val="none" w:sz="0" w:space="0" w:color="auto"/>
                <w:bottom w:val="none" w:sz="0" w:space="0" w:color="auto"/>
                <w:right w:val="none" w:sz="0" w:space="0" w:color="auto"/>
              </w:divBdr>
            </w:div>
            <w:div w:id="1767379695">
              <w:marLeft w:val="0"/>
              <w:marRight w:val="0"/>
              <w:marTop w:val="0"/>
              <w:marBottom w:val="0"/>
              <w:divBdr>
                <w:top w:val="none" w:sz="0" w:space="0" w:color="auto"/>
                <w:left w:val="none" w:sz="0" w:space="0" w:color="auto"/>
                <w:bottom w:val="none" w:sz="0" w:space="0" w:color="auto"/>
                <w:right w:val="none" w:sz="0" w:space="0" w:color="auto"/>
              </w:divBdr>
            </w:div>
            <w:div w:id="1792016603">
              <w:marLeft w:val="0"/>
              <w:marRight w:val="0"/>
              <w:marTop w:val="0"/>
              <w:marBottom w:val="0"/>
              <w:divBdr>
                <w:top w:val="none" w:sz="0" w:space="0" w:color="auto"/>
                <w:left w:val="none" w:sz="0" w:space="0" w:color="auto"/>
                <w:bottom w:val="none" w:sz="0" w:space="0" w:color="auto"/>
                <w:right w:val="none" w:sz="0" w:space="0" w:color="auto"/>
              </w:divBdr>
            </w:div>
            <w:div w:id="1799452583">
              <w:marLeft w:val="0"/>
              <w:marRight w:val="0"/>
              <w:marTop w:val="0"/>
              <w:marBottom w:val="0"/>
              <w:divBdr>
                <w:top w:val="none" w:sz="0" w:space="0" w:color="auto"/>
                <w:left w:val="none" w:sz="0" w:space="0" w:color="auto"/>
                <w:bottom w:val="none" w:sz="0" w:space="0" w:color="auto"/>
                <w:right w:val="none" w:sz="0" w:space="0" w:color="auto"/>
              </w:divBdr>
            </w:div>
            <w:div w:id="1838039150">
              <w:marLeft w:val="0"/>
              <w:marRight w:val="0"/>
              <w:marTop w:val="0"/>
              <w:marBottom w:val="0"/>
              <w:divBdr>
                <w:top w:val="none" w:sz="0" w:space="0" w:color="auto"/>
                <w:left w:val="none" w:sz="0" w:space="0" w:color="auto"/>
                <w:bottom w:val="none" w:sz="0" w:space="0" w:color="auto"/>
                <w:right w:val="none" w:sz="0" w:space="0" w:color="auto"/>
              </w:divBdr>
            </w:div>
            <w:div w:id="1853494058">
              <w:marLeft w:val="0"/>
              <w:marRight w:val="0"/>
              <w:marTop w:val="0"/>
              <w:marBottom w:val="0"/>
              <w:divBdr>
                <w:top w:val="none" w:sz="0" w:space="0" w:color="auto"/>
                <w:left w:val="none" w:sz="0" w:space="0" w:color="auto"/>
                <w:bottom w:val="none" w:sz="0" w:space="0" w:color="auto"/>
                <w:right w:val="none" w:sz="0" w:space="0" w:color="auto"/>
              </w:divBdr>
            </w:div>
            <w:div w:id="1891571475">
              <w:marLeft w:val="0"/>
              <w:marRight w:val="0"/>
              <w:marTop w:val="0"/>
              <w:marBottom w:val="0"/>
              <w:divBdr>
                <w:top w:val="none" w:sz="0" w:space="0" w:color="auto"/>
                <w:left w:val="none" w:sz="0" w:space="0" w:color="auto"/>
                <w:bottom w:val="none" w:sz="0" w:space="0" w:color="auto"/>
                <w:right w:val="none" w:sz="0" w:space="0" w:color="auto"/>
              </w:divBdr>
            </w:div>
            <w:div w:id="1906187578">
              <w:marLeft w:val="0"/>
              <w:marRight w:val="0"/>
              <w:marTop w:val="0"/>
              <w:marBottom w:val="0"/>
              <w:divBdr>
                <w:top w:val="none" w:sz="0" w:space="0" w:color="auto"/>
                <w:left w:val="none" w:sz="0" w:space="0" w:color="auto"/>
                <w:bottom w:val="none" w:sz="0" w:space="0" w:color="auto"/>
                <w:right w:val="none" w:sz="0" w:space="0" w:color="auto"/>
              </w:divBdr>
            </w:div>
            <w:div w:id="1926301508">
              <w:marLeft w:val="0"/>
              <w:marRight w:val="0"/>
              <w:marTop w:val="0"/>
              <w:marBottom w:val="0"/>
              <w:divBdr>
                <w:top w:val="none" w:sz="0" w:space="0" w:color="auto"/>
                <w:left w:val="none" w:sz="0" w:space="0" w:color="auto"/>
                <w:bottom w:val="none" w:sz="0" w:space="0" w:color="auto"/>
                <w:right w:val="none" w:sz="0" w:space="0" w:color="auto"/>
              </w:divBdr>
            </w:div>
            <w:div w:id="1934239320">
              <w:marLeft w:val="0"/>
              <w:marRight w:val="0"/>
              <w:marTop w:val="0"/>
              <w:marBottom w:val="0"/>
              <w:divBdr>
                <w:top w:val="none" w:sz="0" w:space="0" w:color="auto"/>
                <w:left w:val="none" w:sz="0" w:space="0" w:color="auto"/>
                <w:bottom w:val="none" w:sz="0" w:space="0" w:color="auto"/>
                <w:right w:val="none" w:sz="0" w:space="0" w:color="auto"/>
              </w:divBdr>
            </w:div>
            <w:div w:id="1942487445">
              <w:marLeft w:val="0"/>
              <w:marRight w:val="0"/>
              <w:marTop w:val="0"/>
              <w:marBottom w:val="0"/>
              <w:divBdr>
                <w:top w:val="none" w:sz="0" w:space="0" w:color="auto"/>
                <w:left w:val="none" w:sz="0" w:space="0" w:color="auto"/>
                <w:bottom w:val="none" w:sz="0" w:space="0" w:color="auto"/>
                <w:right w:val="none" w:sz="0" w:space="0" w:color="auto"/>
              </w:divBdr>
            </w:div>
            <w:div w:id="1954164852">
              <w:marLeft w:val="0"/>
              <w:marRight w:val="0"/>
              <w:marTop w:val="0"/>
              <w:marBottom w:val="0"/>
              <w:divBdr>
                <w:top w:val="none" w:sz="0" w:space="0" w:color="auto"/>
                <w:left w:val="none" w:sz="0" w:space="0" w:color="auto"/>
                <w:bottom w:val="none" w:sz="0" w:space="0" w:color="auto"/>
                <w:right w:val="none" w:sz="0" w:space="0" w:color="auto"/>
              </w:divBdr>
            </w:div>
            <w:div w:id="1966423091">
              <w:marLeft w:val="0"/>
              <w:marRight w:val="0"/>
              <w:marTop w:val="0"/>
              <w:marBottom w:val="0"/>
              <w:divBdr>
                <w:top w:val="none" w:sz="0" w:space="0" w:color="auto"/>
                <w:left w:val="none" w:sz="0" w:space="0" w:color="auto"/>
                <w:bottom w:val="none" w:sz="0" w:space="0" w:color="auto"/>
                <w:right w:val="none" w:sz="0" w:space="0" w:color="auto"/>
              </w:divBdr>
            </w:div>
            <w:div w:id="1976567279">
              <w:marLeft w:val="0"/>
              <w:marRight w:val="0"/>
              <w:marTop w:val="0"/>
              <w:marBottom w:val="0"/>
              <w:divBdr>
                <w:top w:val="none" w:sz="0" w:space="0" w:color="auto"/>
                <w:left w:val="none" w:sz="0" w:space="0" w:color="auto"/>
                <w:bottom w:val="none" w:sz="0" w:space="0" w:color="auto"/>
                <w:right w:val="none" w:sz="0" w:space="0" w:color="auto"/>
              </w:divBdr>
            </w:div>
            <w:div w:id="1989900133">
              <w:marLeft w:val="0"/>
              <w:marRight w:val="0"/>
              <w:marTop w:val="0"/>
              <w:marBottom w:val="0"/>
              <w:divBdr>
                <w:top w:val="none" w:sz="0" w:space="0" w:color="auto"/>
                <w:left w:val="none" w:sz="0" w:space="0" w:color="auto"/>
                <w:bottom w:val="none" w:sz="0" w:space="0" w:color="auto"/>
                <w:right w:val="none" w:sz="0" w:space="0" w:color="auto"/>
              </w:divBdr>
            </w:div>
            <w:div w:id="2024626369">
              <w:marLeft w:val="0"/>
              <w:marRight w:val="0"/>
              <w:marTop w:val="0"/>
              <w:marBottom w:val="0"/>
              <w:divBdr>
                <w:top w:val="none" w:sz="0" w:space="0" w:color="auto"/>
                <w:left w:val="none" w:sz="0" w:space="0" w:color="auto"/>
                <w:bottom w:val="none" w:sz="0" w:space="0" w:color="auto"/>
                <w:right w:val="none" w:sz="0" w:space="0" w:color="auto"/>
              </w:divBdr>
            </w:div>
            <w:div w:id="209993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4222">
      <w:bodyDiv w:val="1"/>
      <w:marLeft w:val="0"/>
      <w:marRight w:val="0"/>
      <w:marTop w:val="0"/>
      <w:marBottom w:val="0"/>
      <w:divBdr>
        <w:top w:val="none" w:sz="0" w:space="0" w:color="auto"/>
        <w:left w:val="none" w:sz="0" w:space="0" w:color="auto"/>
        <w:bottom w:val="none" w:sz="0" w:space="0" w:color="auto"/>
        <w:right w:val="none" w:sz="0" w:space="0" w:color="auto"/>
      </w:divBdr>
    </w:div>
    <w:div w:id="1301182688">
      <w:bodyDiv w:val="1"/>
      <w:marLeft w:val="0"/>
      <w:marRight w:val="0"/>
      <w:marTop w:val="0"/>
      <w:marBottom w:val="0"/>
      <w:divBdr>
        <w:top w:val="none" w:sz="0" w:space="0" w:color="auto"/>
        <w:left w:val="none" w:sz="0" w:space="0" w:color="auto"/>
        <w:bottom w:val="none" w:sz="0" w:space="0" w:color="auto"/>
        <w:right w:val="none" w:sz="0" w:space="0" w:color="auto"/>
      </w:divBdr>
      <w:divsChild>
        <w:div w:id="582418801">
          <w:marLeft w:val="144"/>
          <w:marRight w:val="0"/>
          <w:marTop w:val="0"/>
          <w:marBottom w:val="0"/>
          <w:divBdr>
            <w:top w:val="none" w:sz="0" w:space="0" w:color="auto"/>
            <w:left w:val="none" w:sz="0" w:space="0" w:color="auto"/>
            <w:bottom w:val="none" w:sz="0" w:space="0" w:color="auto"/>
            <w:right w:val="none" w:sz="0" w:space="0" w:color="auto"/>
          </w:divBdr>
        </w:div>
        <w:div w:id="1028676139">
          <w:marLeft w:val="144"/>
          <w:marRight w:val="0"/>
          <w:marTop w:val="0"/>
          <w:marBottom w:val="0"/>
          <w:divBdr>
            <w:top w:val="none" w:sz="0" w:space="0" w:color="auto"/>
            <w:left w:val="none" w:sz="0" w:space="0" w:color="auto"/>
            <w:bottom w:val="none" w:sz="0" w:space="0" w:color="auto"/>
            <w:right w:val="none" w:sz="0" w:space="0" w:color="auto"/>
          </w:divBdr>
        </w:div>
        <w:div w:id="1067723725">
          <w:marLeft w:val="144"/>
          <w:marRight w:val="0"/>
          <w:marTop w:val="0"/>
          <w:marBottom w:val="0"/>
          <w:divBdr>
            <w:top w:val="none" w:sz="0" w:space="0" w:color="auto"/>
            <w:left w:val="none" w:sz="0" w:space="0" w:color="auto"/>
            <w:bottom w:val="none" w:sz="0" w:space="0" w:color="auto"/>
            <w:right w:val="none" w:sz="0" w:space="0" w:color="auto"/>
          </w:divBdr>
        </w:div>
        <w:div w:id="1821534674">
          <w:marLeft w:val="144"/>
          <w:marRight w:val="0"/>
          <w:marTop w:val="0"/>
          <w:marBottom w:val="0"/>
          <w:divBdr>
            <w:top w:val="none" w:sz="0" w:space="0" w:color="auto"/>
            <w:left w:val="none" w:sz="0" w:space="0" w:color="auto"/>
            <w:bottom w:val="none" w:sz="0" w:space="0" w:color="auto"/>
            <w:right w:val="none" w:sz="0" w:space="0" w:color="auto"/>
          </w:divBdr>
        </w:div>
        <w:div w:id="2067874282">
          <w:marLeft w:val="144"/>
          <w:marRight w:val="0"/>
          <w:marTop w:val="0"/>
          <w:marBottom w:val="0"/>
          <w:divBdr>
            <w:top w:val="none" w:sz="0" w:space="0" w:color="auto"/>
            <w:left w:val="none" w:sz="0" w:space="0" w:color="auto"/>
            <w:bottom w:val="none" w:sz="0" w:space="0" w:color="auto"/>
            <w:right w:val="none" w:sz="0" w:space="0" w:color="auto"/>
          </w:divBdr>
        </w:div>
      </w:divsChild>
    </w:div>
    <w:div w:id="1971938894">
      <w:bodyDiv w:val="1"/>
      <w:marLeft w:val="0"/>
      <w:marRight w:val="0"/>
      <w:marTop w:val="0"/>
      <w:marBottom w:val="0"/>
      <w:divBdr>
        <w:top w:val="none" w:sz="0" w:space="0" w:color="auto"/>
        <w:left w:val="none" w:sz="0" w:space="0" w:color="auto"/>
        <w:bottom w:val="none" w:sz="0" w:space="0" w:color="auto"/>
        <w:right w:val="none" w:sz="0" w:space="0" w:color="auto"/>
      </w:divBdr>
      <w:divsChild>
        <w:div w:id="34893606">
          <w:marLeft w:val="144"/>
          <w:marRight w:val="0"/>
          <w:marTop w:val="0"/>
          <w:marBottom w:val="0"/>
          <w:divBdr>
            <w:top w:val="none" w:sz="0" w:space="0" w:color="auto"/>
            <w:left w:val="none" w:sz="0" w:space="0" w:color="auto"/>
            <w:bottom w:val="none" w:sz="0" w:space="0" w:color="auto"/>
            <w:right w:val="none" w:sz="0" w:space="0" w:color="auto"/>
          </w:divBdr>
        </w:div>
        <w:div w:id="1010764000">
          <w:marLeft w:val="144"/>
          <w:marRight w:val="0"/>
          <w:marTop w:val="0"/>
          <w:marBottom w:val="0"/>
          <w:divBdr>
            <w:top w:val="none" w:sz="0" w:space="0" w:color="auto"/>
            <w:left w:val="none" w:sz="0" w:space="0" w:color="auto"/>
            <w:bottom w:val="none" w:sz="0" w:space="0" w:color="auto"/>
            <w:right w:val="none" w:sz="0" w:space="0" w:color="auto"/>
          </w:divBdr>
        </w:div>
        <w:div w:id="1369572031">
          <w:marLeft w:val="144"/>
          <w:marRight w:val="0"/>
          <w:marTop w:val="0"/>
          <w:marBottom w:val="0"/>
          <w:divBdr>
            <w:top w:val="none" w:sz="0" w:space="0" w:color="auto"/>
            <w:left w:val="none" w:sz="0" w:space="0" w:color="auto"/>
            <w:bottom w:val="none" w:sz="0" w:space="0" w:color="auto"/>
            <w:right w:val="none" w:sz="0" w:space="0" w:color="auto"/>
          </w:divBdr>
        </w:div>
        <w:div w:id="1438792333">
          <w:marLeft w:val="144"/>
          <w:marRight w:val="0"/>
          <w:marTop w:val="0"/>
          <w:marBottom w:val="0"/>
          <w:divBdr>
            <w:top w:val="none" w:sz="0" w:space="0" w:color="auto"/>
            <w:left w:val="none" w:sz="0" w:space="0" w:color="auto"/>
            <w:bottom w:val="none" w:sz="0" w:space="0" w:color="auto"/>
            <w:right w:val="none" w:sz="0" w:space="0" w:color="auto"/>
          </w:divBdr>
        </w:div>
        <w:div w:id="1578050509">
          <w:marLeft w:val="144"/>
          <w:marRight w:val="0"/>
          <w:marTop w:val="0"/>
          <w:marBottom w:val="0"/>
          <w:divBdr>
            <w:top w:val="none" w:sz="0" w:space="0" w:color="auto"/>
            <w:left w:val="none" w:sz="0" w:space="0" w:color="auto"/>
            <w:bottom w:val="none" w:sz="0" w:space="0" w:color="auto"/>
            <w:right w:val="none" w:sz="0" w:space="0" w:color="auto"/>
          </w:divBdr>
        </w:div>
        <w:div w:id="1601647531">
          <w:marLeft w:val="144"/>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25" Type="http://schemas.microsoft.com/office/2011/relationships/commentsExtended" Target="commentsExtended.xml"/><Relationship Id="rId26" Type="http://schemas.microsoft.com/office/2011/relationships/people" Target="people.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A633C-C3E4-B04C-B922-B3289A2B1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20</Pages>
  <Words>7240</Words>
  <Characters>39825</Characters>
  <Application>Microsoft Macintosh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UIS</Company>
  <LinksUpToDate>false</LinksUpToDate>
  <CharactersWithSpaces>46972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Evely</dc:creator>
  <cp:lastModifiedBy>luis alexander conde solano </cp:lastModifiedBy>
  <cp:revision>20</cp:revision>
  <cp:lastPrinted>2015-02-12T19:37:00Z</cp:lastPrinted>
  <dcterms:created xsi:type="dcterms:W3CDTF">2015-02-25T01:58:00Z</dcterms:created>
  <dcterms:modified xsi:type="dcterms:W3CDTF">2015-02-25T19:26:00Z</dcterms:modified>
</cp:coreProperties>
</file>