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84" w:rsidRDefault="00C13E84" w:rsidP="00662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E0FB1">
        <w:rPr>
          <w:rFonts w:ascii="Times New Roman" w:hAnsi="Times New Roman" w:cs="Times New Roman"/>
          <w:sz w:val="24"/>
          <w:szCs w:val="24"/>
        </w:rPr>
        <w:t>TIAGO DE VARGAS</w:t>
      </w:r>
      <w:r w:rsidRPr="006E0FB1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6E0FB1">
        <w:rPr>
          <w:rFonts w:ascii="Times New Roman" w:hAnsi="Times New Roman" w:cs="Times New Roman"/>
          <w:sz w:val="24"/>
          <w:szCs w:val="24"/>
        </w:rPr>
        <w:t>; ARI ROISENBERG</w:t>
      </w:r>
      <w:r w:rsidRPr="006E0FB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13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FERNANDO HEPP PULGATI</w:t>
      </w:r>
      <w:r w:rsidRPr="00536C0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6621C0" w:rsidRPr="00613E10" w:rsidRDefault="006621C0" w:rsidP="00662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1C0" w:rsidRPr="00823F8E" w:rsidRDefault="006621C0" w:rsidP="006621C0">
      <w:pPr>
        <w:pStyle w:val="Pr-formataoHTML"/>
        <w:numPr>
          <w:ilvl w:val="0"/>
          <w:numId w:val="1"/>
        </w:numPr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90314">
        <w:rPr>
          <w:rFonts w:ascii="Times New Roman" w:hAnsi="Times New Roman" w:cs="Times New Roman"/>
          <w:sz w:val="24"/>
          <w:szCs w:val="24"/>
        </w:rPr>
        <w:t>Instituto de Geociências, Universidade Federal do Rio Grande do Sul, Av. Bento Gonçalves, 9500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0314">
        <w:rPr>
          <w:rFonts w:ascii="Times New Roman" w:hAnsi="Times New Roman" w:cs="Times New Roman"/>
          <w:sz w:val="24"/>
          <w:szCs w:val="24"/>
        </w:rPr>
        <w:t xml:space="preserve">Caixa Postal/P.O. Box 15.001; 91.501-970. Porto Alegre – Brasil. Endereços eletrônicos: </w:t>
      </w:r>
      <w:hyperlink r:id="rId5" w:history="1">
        <w:r w:rsidRPr="00804507">
          <w:rPr>
            <w:rStyle w:val="Hyperlink"/>
            <w:rFonts w:ascii="Times New Roman" w:hAnsi="Times New Roman" w:cs="Times New Roman"/>
            <w:sz w:val="24"/>
            <w:szCs w:val="24"/>
          </w:rPr>
          <w:t>vargas.geo@gmail.com</w:t>
        </w:r>
      </w:hyperlink>
      <w:r w:rsidRPr="00C90314">
        <w:rPr>
          <w:rFonts w:ascii="Times New Roman" w:hAnsi="Times New Roman" w:cs="Times New Roman"/>
          <w:sz w:val="24"/>
          <w:szCs w:val="24"/>
        </w:rPr>
        <w:t xml:space="preserve">; </w:t>
      </w:r>
      <w:hyperlink r:id="rId6" w:history="1">
        <w:r w:rsidRPr="00C90314">
          <w:rPr>
            <w:rStyle w:val="Hyperlink"/>
            <w:rFonts w:ascii="Times New Roman" w:hAnsi="Times New Roman" w:cs="Times New Roman"/>
            <w:sz w:val="24"/>
            <w:szCs w:val="24"/>
          </w:rPr>
          <w:t>ari.roisenberg@ufrgs.br</w:t>
        </w:r>
      </w:hyperlink>
    </w:p>
    <w:p w:rsidR="00823F8E" w:rsidRPr="00C90314" w:rsidRDefault="00823F8E" w:rsidP="00823F8E">
      <w:pPr>
        <w:pStyle w:val="Pr-formataoHTML"/>
        <w:ind w:left="720"/>
        <w:rPr>
          <w:rFonts w:ascii="Times New Roman" w:hAnsi="Times New Roman" w:cs="Times New Roman"/>
          <w:sz w:val="24"/>
          <w:szCs w:val="24"/>
        </w:rPr>
      </w:pPr>
    </w:p>
    <w:p w:rsidR="006621C0" w:rsidRPr="00823F8E" w:rsidRDefault="006621C0" w:rsidP="006621C0">
      <w:pPr>
        <w:pStyle w:val="Pr-formataoHTML"/>
        <w:numPr>
          <w:ilvl w:val="0"/>
          <w:numId w:val="1"/>
        </w:numPr>
        <w:ind w:left="426" w:firstLine="0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E0FB1">
        <w:rPr>
          <w:rFonts w:ascii="Times New Roman" w:hAnsi="Times New Roman" w:cs="Times New Roman"/>
          <w:sz w:val="24"/>
          <w:szCs w:val="24"/>
        </w:rPr>
        <w:t>Serviço Autônomo Municipal de Água e Esgoto (SAMAE), Nestor Moreira, nº 719,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FB1">
        <w:rPr>
          <w:rFonts w:ascii="Times New Roman" w:hAnsi="Times New Roman" w:cs="Times New Roman"/>
          <w:sz w:val="24"/>
          <w:szCs w:val="24"/>
        </w:rPr>
        <w:t xml:space="preserve">Lourdes. Caxias do Sul - RS, </w:t>
      </w:r>
      <w:r w:rsidRPr="006E0FB1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CEP: 95052-500. Endereço eletrônico: </w:t>
      </w:r>
      <w:hyperlink r:id="rId7" w:history="1">
        <w:r w:rsidRPr="006E0FB1">
          <w:rPr>
            <w:rStyle w:val="Hyperlink"/>
            <w:rFonts w:ascii="Times New Roman" w:eastAsiaTheme="minorEastAsia" w:hAnsi="Times New Roman" w:cs="Times New Roman"/>
            <w:noProof/>
            <w:sz w:val="24"/>
            <w:szCs w:val="24"/>
          </w:rPr>
          <w:t>tvargas@samaecaxias.com.br</w:t>
        </w:r>
      </w:hyperlink>
    </w:p>
    <w:p w:rsidR="00823F8E" w:rsidRPr="00823F8E" w:rsidRDefault="00823F8E" w:rsidP="00823F8E">
      <w:pPr>
        <w:pStyle w:val="Pr-formataoHTML"/>
        <w:ind w:left="426"/>
        <w:rPr>
          <w:rFonts w:ascii="Times New Roman" w:hAnsi="Times New Roman" w:cs="Times New Roman"/>
          <w:sz w:val="24"/>
          <w:szCs w:val="24"/>
        </w:rPr>
      </w:pPr>
    </w:p>
    <w:p w:rsidR="006621C0" w:rsidRPr="00FD595F" w:rsidRDefault="006621C0" w:rsidP="006621C0">
      <w:pPr>
        <w:pStyle w:val="Pr-formataoHTML"/>
        <w:numPr>
          <w:ilvl w:val="0"/>
          <w:numId w:val="1"/>
        </w:numPr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823F8E"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</w:rPr>
        <w:t>Instituto de Matemática e Estatística, Universidade Federal do Rio Grande do Sul,</w:t>
      </w:r>
      <w:r w:rsidRPr="00823F8E"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</w:rPr>
        <w:t xml:space="preserve"> </w:t>
      </w:r>
      <w:r w:rsidRPr="00823F8E">
        <w:rPr>
          <w:rFonts w:ascii="Times New Roman" w:hAnsi="Times New Roman" w:cs="Times New Roman"/>
          <w:sz w:val="24"/>
          <w:szCs w:val="24"/>
        </w:rPr>
        <w:t xml:space="preserve">Av. Bento </w:t>
      </w:r>
      <w:r w:rsidRPr="00C90314">
        <w:rPr>
          <w:rFonts w:ascii="Times New Roman" w:hAnsi="Times New Roman" w:cs="Times New Roman"/>
          <w:sz w:val="24"/>
          <w:szCs w:val="24"/>
        </w:rPr>
        <w:t>Gonçalves, 9500</w:t>
      </w:r>
      <w:r>
        <w:rPr>
          <w:rFonts w:ascii="Times New Roman" w:hAnsi="Times New Roman" w:cs="Times New Roman"/>
          <w:sz w:val="24"/>
          <w:szCs w:val="24"/>
        </w:rPr>
        <w:t xml:space="preserve"> – Prédio 43.111 – Porto Alegre – RS – Brasil. CEP: 91509-900. Endereço eletrônico: </w:t>
      </w:r>
      <w:hyperlink r:id="rId8" w:history="1">
        <w:r w:rsidRPr="003C10ED">
          <w:rPr>
            <w:rStyle w:val="Hyperlink"/>
            <w:rFonts w:ascii="Times New Roman" w:hAnsi="Times New Roman" w:cs="Times New Roman"/>
            <w:sz w:val="24"/>
            <w:szCs w:val="24"/>
          </w:rPr>
          <w:t>pulgati@ufrgs.br</w:t>
        </w:r>
      </w:hyperlink>
    </w:p>
    <w:p w:rsidR="004B2647" w:rsidRDefault="004B2647">
      <w:bookmarkStart w:id="0" w:name="_GoBack"/>
      <w:bookmarkEnd w:id="0"/>
    </w:p>
    <w:sectPr w:rsidR="004B2647" w:rsidSect="006621C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515"/>
    <w:multiLevelType w:val="hybridMultilevel"/>
    <w:tmpl w:val="43A80524"/>
    <w:lvl w:ilvl="0" w:tplc="79CC0BE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84"/>
    <w:rsid w:val="004B2647"/>
    <w:rsid w:val="006621C0"/>
    <w:rsid w:val="00823F8E"/>
    <w:rsid w:val="00C1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2F26E-2773-459E-A4BB-05B82752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E84"/>
    <w:pPr>
      <w:spacing w:after="200" w:line="276" w:lineRule="auto"/>
    </w:pPr>
    <w:rPr>
      <w:rFonts w:ascii="Garamond" w:eastAsiaTheme="minorEastAsia" w:hAnsi="Garamond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21C0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62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621C0"/>
    <w:rPr>
      <w:rFonts w:ascii="Courier New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gati@ufrgs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argas@samaecaxia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.roisenberg@ufrgs.br" TargetMode="External"/><Relationship Id="rId5" Type="http://schemas.openxmlformats.org/officeDocument/2006/relationships/hyperlink" Target="mailto:vargas.ge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de Vargas</dc:creator>
  <cp:keywords/>
  <dc:description/>
  <cp:lastModifiedBy>Tiago de Vargas</cp:lastModifiedBy>
  <cp:revision>3</cp:revision>
  <dcterms:created xsi:type="dcterms:W3CDTF">2016-11-17T13:38:00Z</dcterms:created>
  <dcterms:modified xsi:type="dcterms:W3CDTF">2016-11-17T16:51:00Z</dcterms:modified>
</cp:coreProperties>
</file>